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41057" w14:textId="649357CA" w:rsidR="00A36B47" w:rsidRPr="007D55E1" w:rsidRDefault="00A36B47" w:rsidP="00123E30">
      <w:pPr>
        <w:spacing w:after="0" w:line="259" w:lineRule="auto"/>
        <w:ind w:left="426" w:firstLine="0"/>
        <w:jc w:val="left"/>
        <w:rPr>
          <w:szCs w:val="24"/>
        </w:rPr>
      </w:pPr>
      <w:bookmarkStart w:id="0" w:name="_Hlk155094958"/>
      <w:bookmarkEnd w:id="0"/>
    </w:p>
    <w:p w14:paraId="553FC073" w14:textId="041CEC71" w:rsidR="00A36B47" w:rsidRDefault="00A36B47" w:rsidP="00123E30">
      <w:pPr>
        <w:ind w:left="426"/>
        <w:rPr>
          <w:szCs w:val="24"/>
        </w:rPr>
      </w:pPr>
    </w:p>
    <w:p w14:paraId="24BB2209" w14:textId="77777777" w:rsidR="00757301" w:rsidRDefault="00757301" w:rsidP="00123E30">
      <w:pPr>
        <w:ind w:left="426"/>
        <w:rPr>
          <w:szCs w:val="24"/>
        </w:rPr>
      </w:pPr>
    </w:p>
    <w:p w14:paraId="65F8F22E" w14:textId="77777777" w:rsidR="00757301" w:rsidRDefault="00757301" w:rsidP="00123E30">
      <w:pPr>
        <w:ind w:left="426"/>
        <w:rPr>
          <w:szCs w:val="24"/>
        </w:rPr>
      </w:pPr>
    </w:p>
    <w:p w14:paraId="4CBB2BB1" w14:textId="77777777" w:rsidR="00757301" w:rsidRDefault="00757301" w:rsidP="00123E30">
      <w:pPr>
        <w:ind w:left="426"/>
        <w:rPr>
          <w:szCs w:val="24"/>
        </w:rPr>
      </w:pPr>
    </w:p>
    <w:p w14:paraId="520F085D" w14:textId="77777777" w:rsidR="00757301" w:rsidRPr="007D55E1" w:rsidRDefault="00757301" w:rsidP="00123E30">
      <w:pPr>
        <w:ind w:left="426"/>
        <w:rPr>
          <w:szCs w:val="24"/>
        </w:rPr>
      </w:pPr>
    </w:p>
    <w:p w14:paraId="119FC78A" w14:textId="2636D19F" w:rsidR="000E19C3" w:rsidRPr="007D55E1" w:rsidRDefault="000E19C3" w:rsidP="00123E30">
      <w:pPr>
        <w:ind w:left="426"/>
        <w:rPr>
          <w:szCs w:val="24"/>
        </w:rPr>
      </w:pPr>
    </w:p>
    <w:p w14:paraId="475A8669" w14:textId="77777777" w:rsidR="00A83293" w:rsidRPr="00BF6AFC" w:rsidRDefault="00A83293" w:rsidP="00A83293">
      <w:pPr>
        <w:spacing w:after="0"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TEMARIO</w:t>
      </w:r>
    </w:p>
    <w:p w14:paraId="1447F0EF" w14:textId="77777777" w:rsidR="000E5B78" w:rsidRDefault="000E5B78" w:rsidP="00757301">
      <w:pPr>
        <w:spacing w:after="0" w:line="240" w:lineRule="auto"/>
        <w:jc w:val="center"/>
        <w:rPr>
          <w:b/>
          <w:bCs/>
          <w:sz w:val="48"/>
          <w:szCs w:val="48"/>
        </w:rPr>
      </w:pPr>
    </w:p>
    <w:p w14:paraId="545D7058" w14:textId="49B0876B" w:rsidR="00757301" w:rsidRDefault="00757301" w:rsidP="00757301">
      <w:pPr>
        <w:spacing w:after="0"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Curso 2024 </w:t>
      </w:r>
      <w:r w:rsidR="00855F4D">
        <w:rPr>
          <w:b/>
          <w:bCs/>
          <w:sz w:val="48"/>
          <w:szCs w:val="48"/>
        </w:rPr>
        <w:t>–</w:t>
      </w:r>
      <w:r>
        <w:rPr>
          <w:b/>
          <w:bCs/>
          <w:sz w:val="48"/>
          <w:szCs w:val="48"/>
        </w:rPr>
        <w:t xml:space="preserve"> 25</w:t>
      </w:r>
    </w:p>
    <w:p w14:paraId="7F6C3FDD" w14:textId="77777777" w:rsidR="00855F4D" w:rsidRDefault="00855F4D" w:rsidP="00757301">
      <w:pPr>
        <w:spacing w:after="0" w:line="240" w:lineRule="auto"/>
        <w:jc w:val="center"/>
        <w:rPr>
          <w:b/>
          <w:bCs/>
          <w:sz w:val="48"/>
          <w:szCs w:val="48"/>
        </w:rPr>
      </w:pPr>
    </w:p>
    <w:p w14:paraId="1FABC619" w14:textId="77777777" w:rsidR="00757301" w:rsidRDefault="00757301" w:rsidP="00757301">
      <w:pPr>
        <w:ind w:firstLine="708"/>
        <w:rPr>
          <w:szCs w:val="24"/>
        </w:rPr>
      </w:pPr>
      <w:bookmarkStart w:id="1" w:name="_Hlk81157078"/>
    </w:p>
    <w:p w14:paraId="1BDB76AA" w14:textId="77777777" w:rsidR="00757301" w:rsidRDefault="00757301" w:rsidP="00757301">
      <w:pPr>
        <w:ind w:firstLine="708"/>
        <w:rPr>
          <w:szCs w:val="24"/>
        </w:rPr>
      </w:pPr>
    </w:p>
    <w:p w14:paraId="4D641978" w14:textId="77777777" w:rsidR="00757301" w:rsidRDefault="00757301" w:rsidP="00757301">
      <w:pPr>
        <w:ind w:firstLine="708"/>
        <w:rPr>
          <w:szCs w:val="24"/>
        </w:rPr>
      </w:pPr>
    </w:p>
    <w:p w14:paraId="6D25F063" w14:textId="77777777" w:rsidR="00757301" w:rsidRDefault="00757301" w:rsidP="00757301">
      <w:pPr>
        <w:ind w:firstLine="708"/>
        <w:rPr>
          <w:szCs w:val="24"/>
        </w:rPr>
      </w:pPr>
    </w:p>
    <w:p w14:paraId="5AF6110E" w14:textId="77777777" w:rsidR="00757301" w:rsidRDefault="00757301" w:rsidP="00757301">
      <w:pPr>
        <w:ind w:firstLine="708"/>
        <w:rPr>
          <w:szCs w:val="24"/>
        </w:rPr>
      </w:pPr>
    </w:p>
    <w:p w14:paraId="6C75B6D4" w14:textId="77777777" w:rsidR="00757301" w:rsidRDefault="00757301" w:rsidP="00757301">
      <w:pPr>
        <w:ind w:firstLine="708"/>
        <w:rPr>
          <w:szCs w:val="24"/>
        </w:rPr>
      </w:pPr>
    </w:p>
    <w:p w14:paraId="75CBB645" w14:textId="77777777" w:rsidR="00757301" w:rsidRDefault="00757301" w:rsidP="00757301">
      <w:pPr>
        <w:ind w:firstLine="708"/>
        <w:rPr>
          <w:szCs w:val="24"/>
        </w:rPr>
      </w:pPr>
    </w:p>
    <w:p w14:paraId="11875AF6" w14:textId="77777777" w:rsidR="00757301" w:rsidRDefault="00757301" w:rsidP="00757301">
      <w:pPr>
        <w:ind w:firstLine="708"/>
        <w:rPr>
          <w:szCs w:val="24"/>
        </w:rPr>
      </w:pPr>
    </w:p>
    <w:p w14:paraId="1431F5E6" w14:textId="77777777" w:rsidR="00757301" w:rsidRDefault="00757301" w:rsidP="00757301">
      <w:pPr>
        <w:tabs>
          <w:tab w:val="left" w:pos="2310"/>
        </w:tabs>
        <w:ind w:firstLine="708"/>
        <w:rPr>
          <w:szCs w:val="24"/>
        </w:rPr>
      </w:pPr>
      <w:r>
        <w:rPr>
          <w:szCs w:val="24"/>
        </w:rPr>
        <w:tab/>
      </w:r>
    </w:p>
    <w:p w14:paraId="5BB34235" w14:textId="77777777" w:rsidR="00757301" w:rsidRPr="00BF6AFC" w:rsidRDefault="00757301" w:rsidP="00757301">
      <w:pPr>
        <w:jc w:val="center"/>
        <w:rPr>
          <w:sz w:val="28"/>
          <w:szCs w:val="28"/>
        </w:rPr>
      </w:pPr>
      <w:r w:rsidRPr="00BF6AFC">
        <w:rPr>
          <w:sz w:val="28"/>
          <w:szCs w:val="28"/>
        </w:rPr>
        <w:t>Programa de formación acreditado por la Asociación Española de psicodrama (AEP) y por la Federación Española de Asociaciones de Psicoterapeutas (FEAP)</w:t>
      </w:r>
    </w:p>
    <w:p w14:paraId="06FFDA4D" w14:textId="77777777" w:rsidR="00757301" w:rsidRPr="00B91C94" w:rsidRDefault="00757301" w:rsidP="00757301">
      <w:pPr>
        <w:jc w:val="center"/>
        <w:rPr>
          <w:szCs w:val="24"/>
        </w:rPr>
      </w:pPr>
    </w:p>
    <w:p w14:paraId="206676CB" w14:textId="77777777" w:rsidR="00757301" w:rsidRPr="00B91C94" w:rsidRDefault="00757301" w:rsidP="00757301">
      <w:pPr>
        <w:jc w:val="center"/>
        <w:rPr>
          <w:szCs w:val="24"/>
        </w:rPr>
      </w:pPr>
    </w:p>
    <w:p w14:paraId="15E813C7" w14:textId="77777777" w:rsidR="00757301" w:rsidRDefault="00757301" w:rsidP="00757301">
      <w:pPr>
        <w:rPr>
          <w:sz w:val="28"/>
          <w:szCs w:val="28"/>
        </w:rPr>
      </w:pPr>
      <w:r w:rsidRPr="00BF6AFC">
        <w:rPr>
          <w:sz w:val="28"/>
          <w:szCs w:val="28"/>
        </w:rPr>
        <w:t>Formación válida para las acreditaciones de</w:t>
      </w:r>
    </w:p>
    <w:p w14:paraId="0F12C23F" w14:textId="77777777" w:rsidR="00757301" w:rsidRPr="00BF6AFC" w:rsidRDefault="00757301" w:rsidP="00757301">
      <w:pPr>
        <w:rPr>
          <w:sz w:val="28"/>
          <w:szCs w:val="28"/>
        </w:rPr>
      </w:pPr>
    </w:p>
    <w:p w14:paraId="034B7E75" w14:textId="77777777" w:rsidR="00757301" w:rsidRPr="00BF6AFC" w:rsidRDefault="00757301">
      <w:pPr>
        <w:pStyle w:val="Prrafodelista"/>
        <w:numPr>
          <w:ilvl w:val="0"/>
          <w:numId w:val="1"/>
        </w:numPr>
        <w:spacing w:after="160" w:line="259" w:lineRule="auto"/>
        <w:contextualSpacing w:val="0"/>
        <w:jc w:val="left"/>
        <w:rPr>
          <w:sz w:val="28"/>
          <w:szCs w:val="28"/>
        </w:rPr>
      </w:pPr>
      <w:r w:rsidRPr="00BF6AFC">
        <w:rPr>
          <w:b/>
          <w:bCs/>
          <w:sz w:val="28"/>
          <w:szCs w:val="28"/>
        </w:rPr>
        <w:t>la Asociación española de Psicodrama (AEP)</w:t>
      </w:r>
    </w:p>
    <w:p w14:paraId="023EF4B9" w14:textId="77777777" w:rsidR="00757301" w:rsidRPr="00BF6AFC" w:rsidRDefault="00757301">
      <w:pPr>
        <w:pStyle w:val="Prrafodelista"/>
        <w:numPr>
          <w:ilvl w:val="0"/>
          <w:numId w:val="1"/>
        </w:numPr>
        <w:spacing w:after="160" w:line="259" w:lineRule="auto"/>
        <w:contextualSpacing w:val="0"/>
        <w:jc w:val="left"/>
        <w:rPr>
          <w:sz w:val="28"/>
          <w:szCs w:val="28"/>
        </w:rPr>
      </w:pPr>
      <w:r w:rsidRPr="00BF6AFC">
        <w:rPr>
          <w:b/>
          <w:bCs/>
          <w:sz w:val="28"/>
          <w:szCs w:val="28"/>
        </w:rPr>
        <w:t>la Federación Española de Asociaciones de Psicoterapeutas (FEAP)</w:t>
      </w:r>
    </w:p>
    <w:p w14:paraId="443F02C0" w14:textId="77777777" w:rsidR="00757301" w:rsidRDefault="00757301" w:rsidP="00757301">
      <w:pPr>
        <w:jc w:val="center"/>
        <w:rPr>
          <w:szCs w:val="24"/>
        </w:rPr>
      </w:pPr>
      <w:r w:rsidRPr="00B91C94">
        <w:rPr>
          <w:szCs w:val="24"/>
        </w:rPr>
        <w:t xml:space="preserve"> </w:t>
      </w:r>
    </w:p>
    <w:p w14:paraId="2E37CACA" w14:textId="77777777" w:rsidR="00757301" w:rsidRDefault="00757301" w:rsidP="00757301">
      <w:pPr>
        <w:jc w:val="center"/>
        <w:rPr>
          <w:szCs w:val="24"/>
        </w:rPr>
      </w:pPr>
    </w:p>
    <w:p w14:paraId="0D8EB8CF" w14:textId="77777777" w:rsidR="00757301" w:rsidRDefault="00757301" w:rsidP="00757301">
      <w:pPr>
        <w:jc w:val="center"/>
        <w:rPr>
          <w:szCs w:val="24"/>
        </w:rPr>
      </w:pPr>
    </w:p>
    <w:p w14:paraId="42C62871" w14:textId="77777777" w:rsidR="00757301" w:rsidRPr="00BF6AFC" w:rsidRDefault="00757301" w:rsidP="00757301">
      <w:pPr>
        <w:jc w:val="center"/>
        <w:rPr>
          <w:sz w:val="28"/>
          <w:szCs w:val="28"/>
        </w:rPr>
      </w:pPr>
    </w:p>
    <w:p w14:paraId="40594A4D" w14:textId="77777777" w:rsidR="00757301" w:rsidRPr="00BF6AFC" w:rsidRDefault="00757301" w:rsidP="00757301">
      <w:pPr>
        <w:jc w:val="center"/>
        <w:rPr>
          <w:b/>
          <w:bCs/>
          <w:sz w:val="28"/>
          <w:szCs w:val="28"/>
        </w:rPr>
      </w:pPr>
      <w:r w:rsidRPr="00BF6AFC">
        <w:rPr>
          <w:sz w:val="28"/>
          <w:szCs w:val="28"/>
        </w:rPr>
        <w:t xml:space="preserve">  </w:t>
      </w:r>
    </w:p>
    <w:p w14:paraId="3C8433E8" w14:textId="77777777" w:rsidR="00757301" w:rsidRDefault="00757301" w:rsidP="00757301">
      <w:pPr>
        <w:tabs>
          <w:tab w:val="left" w:pos="5400"/>
        </w:tabs>
        <w:spacing w:after="120" w:line="240" w:lineRule="auto"/>
        <w:ind w:left="4882" w:firstLine="708"/>
        <w:jc w:val="right"/>
        <w:rPr>
          <w:rStyle w:val="Hipervnculo"/>
          <w:b/>
          <w:bCs/>
          <w:sz w:val="28"/>
          <w:szCs w:val="28"/>
          <w:lang w:val="pt-BR"/>
        </w:rPr>
      </w:pPr>
      <w:bookmarkStart w:id="2" w:name="_Hlk495047940"/>
      <w:r w:rsidRPr="00BF6AFC">
        <w:rPr>
          <w:b/>
          <w:bCs/>
          <w:sz w:val="28"/>
          <w:szCs w:val="28"/>
          <w:lang w:val="pt-BR"/>
        </w:rPr>
        <w:t xml:space="preserve">Web: </w:t>
      </w:r>
      <w:hyperlink r:id="rId8" w:history="1">
        <w:r w:rsidRPr="00BF6AFC">
          <w:rPr>
            <w:rStyle w:val="Hipervnculo"/>
            <w:b/>
            <w:bCs/>
            <w:sz w:val="28"/>
            <w:szCs w:val="28"/>
            <w:lang w:val="pt-BR"/>
          </w:rPr>
          <w:t>www.itgp.org</w:t>
        </w:r>
      </w:hyperlink>
    </w:p>
    <w:bookmarkEnd w:id="1"/>
    <w:bookmarkEnd w:id="2"/>
    <w:p w14:paraId="353747BD" w14:textId="77777777" w:rsidR="002D2CD9" w:rsidRPr="000E5B78" w:rsidRDefault="002D2CD9">
      <w:pPr>
        <w:spacing w:after="160" w:line="259" w:lineRule="auto"/>
        <w:ind w:left="0" w:firstLine="0"/>
        <w:jc w:val="left"/>
        <w:rPr>
          <w:b/>
          <w:bCs/>
          <w:szCs w:val="24"/>
          <w:lang w:val="es-ES_tradnl"/>
        </w:rPr>
      </w:pPr>
      <w:r w:rsidRPr="000E5B78">
        <w:rPr>
          <w:b/>
          <w:bCs/>
          <w:szCs w:val="24"/>
          <w:lang w:val="es-ES_tradnl"/>
        </w:rPr>
        <w:br w:type="page"/>
      </w:r>
    </w:p>
    <w:p w14:paraId="2EC033B5" w14:textId="1AE51574" w:rsidR="000E5B78" w:rsidRDefault="000E5B78" w:rsidP="000E5B78">
      <w:pPr>
        <w:spacing w:after="160" w:line="259" w:lineRule="auto"/>
        <w:jc w:val="center"/>
        <w:rPr>
          <w:rFonts w:asciiTheme="minorHAnsi" w:hAnsiTheme="minorHAnsi" w:cstheme="minorHAnsi"/>
          <w:b/>
          <w:bCs/>
          <w:szCs w:val="24"/>
          <w:lang w:val="es-ES_tradnl"/>
        </w:rPr>
      </w:pPr>
      <w:r>
        <w:rPr>
          <w:rFonts w:asciiTheme="minorHAnsi" w:hAnsiTheme="minorHAnsi" w:cstheme="minorHAnsi"/>
          <w:b/>
          <w:bCs/>
          <w:szCs w:val="24"/>
          <w:lang w:val="es-ES_tradnl"/>
        </w:rPr>
        <w:lastRenderedPageBreak/>
        <w:t>CONTENIDO</w:t>
      </w:r>
    </w:p>
    <w:p w14:paraId="4F69D39F" w14:textId="179AF546" w:rsidR="000E5B78" w:rsidRPr="000E5B78" w:rsidRDefault="000E5B78" w:rsidP="000E5B78">
      <w:pPr>
        <w:spacing w:after="160" w:line="259" w:lineRule="auto"/>
        <w:jc w:val="left"/>
        <w:rPr>
          <w:rFonts w:asciiTheme="minorHAnsi" w:hAnsiTheme="minorHAnsi" w:cstheme="minorHAnsi"/>
          <w:b/>
          <w:bCs/>
          <w:szCs w:val="24"/>
          <w:lang w:val="es-ES_tradnl"/>
        </w:rPr>
      </w:pPr>
      <w:r w:rsidRPr="000E5B78">
        <w:rPr>
          <w:rFonts w:asciiTheme="minorHAnsi" w:hAnsiTheme="minorHAnsi" w:cstheme="minorHAnsi"/>
          <w:b/>
          <w:bCs/>
          <w:szCs w:val="24"/>
          <w:lang w:val="es-ES_tradnl"/>
        </w:rPr>
        <w:t>NIVEL 1 (130 HORAS)</w:t>
      </w:r>
    </w:p>
    <w:p w14:paraId="29E86AEE" w14:textId="77777777" w:rsidR="000E5B78" w:rsidRP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  <w:r w:rsidRPr="000E5B78">
        <w:rPr>
          <w:rFonts w:asciiTheme="minorHAnsi" w:hAnsiTheme="minorHAnsi" w:cstheme="minorHAnsi"/>
          <w:szCs w:val="24"/>
          <w:lang w:val="es-ES_tradnl"/>
        </w:rPr>
        <w:t xml:space="preserve">Entrenamiento de las bases generales del modelo de psicoterapia </w:t>
      </w:r>
      <w:proofErr w:type="spellStart"/>
      <w:r w:rsidRPr="000E5B78">
        <w:rPr>
          <w:rFonts w:asciiTheme="minorHAnsi" w:hAnsiTheme="minorHAnsi" w:cstheme="minorHAnsi"/>
          <w:szCs w:val="24"/>
          <w:lang w:val="es-ES_tradnl"/>
        </w:rPr>
        <w:t>psicodramatica</w:t>
      </w:r>
      <w:proofErr w:type="spellEnd"/>
      <w:r w:rsidRPr="000E5B78">
        <w:rPr>
          <w:rFonts w:asciiTheme="minorHAnsi" w:hAnsiTheme="minorHAnsi" w:cstheme="minorHAnsi"/>
          <w:szCs w:val="24"/>
          <w:lang w:val="es-ES_tradnl"/>
        </w:rPr>
        <w:t>.</w:t>
      </w:r>
    </w:p>
    <w:p w14:paraId="545B0314" w14:textId="77777777" w:rsid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  <w:r w:rsidRPr="000E5B78">
        <w:rPr>
          <w:rFonts w:asciiTheme="minorHAnsi" w:hAnsiTheme="minorHAnsi" w:cstheme="minorHAnsi"/>
          <w:szCs w:val="24"/>
          <w:lang w:val="es-ES_tradnl"/>
        </w:rPr>
        <w:t xml:space="preserve">Entrenamiento experiencial y evolución personal a través de la pertenencia a un grupo </w:t>
      </w:r>
      <w:proofErr w:type="spellStart"/>
      <w:r w:rsidRPr="000E5B78">
        <w:rPr>
          <w:rFonts w:asciiTheme="minorHAnsi" w:hAnsiTheme="minorHAnsi" w:cstheme="minorHAnsi"/>
          <w:szCs w:val="24"/>
          <w:lang w:val="es-ES_tradnl"/>
        </w:rPr>
        <w:t>didácticoterapéutico</w:t>
      </w:r>
      <w:proofErr w:type="spellEnd"/>
      <w:r w:rsidRPr="000E5B78">
        <w:rPr>
          <w:rFonts w:asciiTheme="minorHAnsi" w:hAnsiTheme="minorHAnsi" w:cstheme="minorHAnsi"/>
          <w:szCs w:val="24"/>
          <w:lang w:val="es-ES_tradnl"/>
        </w:rPr>
        <w:t xml:space="preserve"> de psicodrama. Aprendizaje de las bases teóricas y técnicas de la psicoterapia de grupo y del Psicodrama.</w:t>
      </w:r>
    </w:p>
    <w:p w14:paraId="48A2D56C" w14:textId="77777777" w:rsidR="000E5B78" w:rsidRP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</w:p>
    <w:p w14:paraId="4291EF35" w14:textId="77777777" w:rsidR="000E5B78" w:rsidRPr="000E5B78" w:rsidRDefault="000E5B78" w:rsidP="000E5B78">
      <w:pPr>
        <w:spacing w:after="160" w:line="259" w:lineRule="auto"/>
        <w:jc w:val="left"/>
        <w:rPr>
          <w:rFonts w:asciiTheme="minorHAnsi" w:hAnsiTheme="minorHAnsi" w:cstheme="minorHAnsi"/>
          <w:b/>
          <w:bCs/>
          <w:szCs w:val="24"/>
          <w:lang w:val="es-ES_tradnl"/>
        </w:rPr>
      </w:pPr>
      <w:r w:rsidRPr="000E5B78">
        <w:rPr>
          <w:rFonts w:asciiTheme="minorHAnsi" w:hAnsiTheme="minorHAnsi" w:cstheme="minorHAnsi"/>
          <w:b/>
          <w:bCs/>
          <w:szCs w:val="24"/>
          <w:lang w:val="es-ES_tradnl"/>
        </w:rPr>
        <w:t>NIVEL 2 (130 HORAS)</w:t>
      </w:r>
    </w:p>
    <w:p w14:paraId="73928F08" w14:textId="77777777" w:rsidR="000E5B78" w:rsidRP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  <w:r w:rsidRPr="000E5B78">
        <w:rPr>
          <w:rFonts w:asciiTheme="minorHAnsi" w:hAnsiTheme="minorHAnsi" w:cstheme="minorHAnsi"/>
          <w:szCs w:val="24"/>
          <w:lang w:val="es-ES_tradnl"/>
        </w:rPr>
        <w:t xml:space="preserve">Iniciación al entrenamiento del rol de psicoterapeuta </w:t>
      </w:r>
      <w:proofErr w:type="spellStart"/>
      <w:r w:rsidRPr="000E5B78">
        <w:rPr>
          <w:rFonts w:asciiTheme="minorHAnsi" w:hAnsiTheme="minorHAnsi" w:cstheme="minorHAnsi"/>
          <w:szCs w:val="24"/>
          <w:lang w:val="es-ES_tradnl"/>
        </w:rPr>
        <w:t>psicodramatista</w:t>
      </w:r>
      <w:proofErr w:type="spellEnd"/>
      <w:r w:rsidRPr="000E5B78">
        <w:rPr>
          <w:rFonts w:asciiTheme="minorHAnsi" w:hAnsiTheme="minorHAnsi" w:cstheme="minorHAnsi"/>
          <w:szCs w:val="24"/>
          <w:lang w:val="es-ES_tradnl"/>
        </w:rPr>
        <w:t>.</w:t>
      </w:r>
    </w:p>
    <w:p w14:paraId="58860A62" w14:textId="77777777" w:rsid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  <w:r w:rsidRPr="000E5B78">
        <w:rPr>
          <w:rFonts w:asciiTheme="minorHAnsi" w:hAnsiTheme="minorHAnsi" w:cstheme="minorHAnsi"/>
          <w:szCs w:val="24"/>
          <w:lang w:val="es-ES_tradnl"/>
        </w:rPr>
        <w:t xml:space="preserve">Entrenamiento experiencial desde la continuación del trabajo psicoterapéutico grupal y personal y el aprendizaje del rol de </w:t>
      </w:r>
      <w:proofErr w:type="spellStart"/>
      <w:r w:rsidRPr="000E5B78">
        <w:rPr>
          <w:rFonts w:asciiTheme="minorHAnsi" w:hAnsiTheme="minorHAnsi" w:cstheme="minorHAnsi"/>
          <w:szCs w:val="24"/>
          <w:lang w:val="es-ES_tradnl"/>
        </w:rPr>
        <w:t>psicodramatista</w:t>
      </w:r>
      <w:proofErr w:type="spellEnd"/>
      <w:r w:rsidRPr="000E5B78">
        <w:rPr>
          <w:rFonts w:asciiTheme="minorHAnsi" w:hAnsiTheme="minorHAnsi" w:cstheme="minorHAnsi"/>
          <w:szCs w:val="24"/>
          <w:lang w:val="es-ES_tradnl"/>
        </w:rPr>
        <w:t>. Profundización teórica y técnica de la psicoterapia psicodramática, desde el desarrollo biopsicosocial, la psicopatología y la intervención psicoterapéutica.</w:t>
      </w:r>
    </w:p>
    <w:p w14:paraId="6C26626E" w14:textId="77777777" w:rsidR="000E5B78" w:rsidRP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</w:p>
    <w:p w14:paraId="294941C5" w14:textId="77777777" w:rsidR="000E5B78" w:rsidRPr="000E5B78" w:rsidRDefault="000E5B78" w:rsidP="000E5B78">
      <w:pPr>
        <w:spacing w:after="160" w:line="259" w:lineRule="auto"/>
        <w:jc w:val="left"/>
        <w:rPr>
          <w:rFonts w:asciiTheme="minorHAnsi" w:hAnsiTheme="minorHAnsi" w:cstheme="minorHAnsi"/>
          <w:b/>
          <w:bCs/>
          <w:szCs w:val="24"/>
          <w:lang w:val="es-ES_tradnl"/>
        </w:rPr>
      </w:pPr>
      <w:r w:rsidRPr="000E5B78">
        <w:rPr>
          <w:rFonts w:asciiTheme="minorHAnsi" w:hAnsiTheme="minorHAnsi" w:cstheme="minorHAnsi"/>
          <w:b/>
          <w:bCs/>
          <w:szCs w:val="24"/>
          <w:lang w:val="es-ES_tradnl"/>
        </w:rPr>
        <w:t>NIVEL 3 (130 HORAS)</w:t>
      </w:r>
    </w:p>
    <w:p w14:paraId="7A6CF92E" w14:textId="77777777" w:rsidR="000E5B78" w:rsidRP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  <w:r w:rsidRPr="000E5B78">
        <w:rPr>
          <w:rFonts w:asciiTheme="minorHAnsi" w:hAnsiTheme="minorHAnsi" w:cstheme="minorHAnsi"/>
          <w:szCs w:val="24"/>
          <w:lang w:val="es-ES_tradnl"/>
        </w:rPr>
        <w:t>Especialización en psicodrama diádico (individual), de pareja y familia.</w:t>
      </w:r>
    </w:p>
    <w:p w14:paraId="4B6B5812" w14:textId="76BA7BF8" w:rsidR="000E5B78" w:rsidRP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  <w:r w:rsidRPr="000E5B78">
        <w:rPr>
          <w:rFonts w:asciiTheme="minorHAnsi" w:hAnsiTheme="minorHAnsi" w:cstheme="minorHAnsi"/>
          <w:szCs w:val="24"/>
          <w:lang w:val="es-ES_tradnl"/>
        </w:rPr>
        <w:t xml:space="preserve">Aprendizaje del rol de psicoterapeuta </w:t>
      </w:r>
      <w:proofErr w:type="spellStart"/>
      <w:r w:rsidRPr="000E5B78">
        <w:rPr>
          <w:rFonts w:asciiTheme="minorHAnsi" w:hAnsiTheme="minorHAnsi" w:cstheme="minorHAnsi"/>
          <w:szCs w:val="24"/>
          <w:lang w:val="es-ES_tradnl"/>
        </w:rPr>
        <w:t>psicodramatista</w:t>
      </w:r>
      <w:proofErr w:type="spellEnd"/>
      <w:r w:rsidRPr="000E5B78">
        <w:rPr>
          <w:rFonts w:asciiTheme="minorHAnsi" w:hAnsiTheme="minorHAnsi" w:cstheme="minorHAnsi"/>
          <w:szCs w:val="24"/>
          <w:lang w:val="es-ES_tradnl"/>
        </w:rPr>
        <w:t xml:space="preserve"> enfocado a la especialización de la práctica clínica en las áreas concretas de intervención en psicodrama diádico (individual, bipersonal) y psicodrama de pareja y familia.</w:t>
      </w:r>
    </w:p>
    <w:p w14:paraId="6B32C583" w14:textId="77777777" w:rsidR="000E5B78" w:rsidRDefault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8"/>
          <w:szCs w:val="28"/>
          <w:lang w:val="es-ES_tradnl"/>
        </w:rPr>
      </w:pPr>
      <w:r>
        <w:rPr>
          <w:rFonts w:asciiTheme="minorHAnsi" w:hAnsiTheme="minorHAnsi" w:cstheme="minorHAnsi"/>
          <w:sz w:val="28"/>
          <w:szCs w:val="28"/>
          <w:lang w:val="es-ES_tradnl"/>
        </w:rPr>
        <w:br w:type="page"/>
      </w:r>
    </w:p>
    <w:p w14:paraId="5DA0A3D8" w14:textId="77777777" w:rsidR="000E5B78" w:rsidRPr="000E5B78" w:rsidRDefault="000E5B78" w:rsidP="000E5B78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8"/>
          <w:szCs w:val="28"/>
          <w:lang w:val="es-ES_tradnl"/>
        </w:rPr>
      </w:pPr>
    </w:p>
    <w:p w14:paraId="53527FB6" w14:textId="26F2CB3B" w:rsidR="002D2CD9" w:rsidRPr="00A83293" w:rsidRDefault="002D2CD9" w:rsidP="00A83293">
      <w:pPr>
        <w:spacing w:after="160" w:line="259" w:lineRule="auto"/>
        <w:jc w:val="center"/>
        <w:rPr>
          <w:b/>
          <w:bCs/>
          <w:szCs w:val="24"/>
          <w:lang w:val="es-ES_tradnl"/>
        </w:rPr>
      </w:pPr>
      <w:r>
        <w:rPr>
          <w:b/>
          <w:bCs/>
          <w:sz w:val="28"/>
          <w:szCs w:val="28"/>
          <w:lang w:val="es-ES_tradnl"/>
        </w:rPr>
        <w:t>PRIMER CURSO</w:t>
      </w:r>
    </w:p>
    <w:p w14:paraId="6ED06761" w14:textId="3E72C5CF" w:rsidR="00757301" w:rsidRPr="009723AF" w:rsidRDefault="00757301">
      <w:pPr>
        <w:pStyle w:val="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477CA0">
        <w:rPr>
          <w:rFonts w:asciiTheme="minorHAnsi" w:hAnsiTheme="minorHAnsi" w:cstheme="minorHAnsi"/>
          <w:b/>
          <w:bCs/>
          <w:lang w:val="es-ES_tradnl"/>
        </w:rPr>
        <w:t xml:space="preserve"> </w:t>
      </w:r>
      <w:r w:rsidRPr="009723AF">
        <w:rPr>
          <w:rFonts w:asciiTheme="minorHAnsi" w:hAnsiTheme="minorHAnsi" w:cstheme="minorHAnsi"/>
          <w:b/>
          <w:bCs/>
          <w:lang w:val="es-ES_tradnl"/>
        </w:rPr>
        <w:t>UN PRIMER CONTACTO CON EL PSICODRAMA.</w:t>
      </w:r>
    </w:p>
    <w:p w14:paraId="4C1AD831" w14:textId="77777777" w:rsidR="00757301" w:rsidRPr="009723AF" w:rsidRDefault="00757301">
      <w:pPr>
        <w:pStyle w:val="a"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bCs/>
          <w:lang w:val="es-ES_tradnl"/>
        </w:rPr>
      </w:pPr>
      <w:r w:rsidRPr="009723AF">
        <w:rPr>
          <w:rFonts w:asciiTheme="minorHAnsi" w:hAnsiTheme="minorHAnsi" w:cstheme="minorHAnsi"/>
          <w:b/>
          <w:bCs/>
          <w:lang w:val="es-ES_tradnl"/>
        </w:rPr>
        <w:t xml:space="preserve"> QUÉ ES EL PSICODRAMA</w:t>
      </w:r>
    </w:p>
    <w:p w14:paraId="3CE4B5A1" w14:textId="54048B23" w:rsidR="00757301" w:rsidRPr="009723AF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b/>
          <w:bCs/>
          <w:lang w:val="es-ES_tradnl"/>
        </w:rPr>
      </w:pPr>
      <w:r w:rsidRPr="009723AF">
        <w:rPr>
          <w:rFonts w:asciiTheme="minorHAnsi" w:hAnsiTheme="minorHAnsi" w:cstheme="minorHAnsi"/>
          <w:lang w:val="es-ES_tradnl"/>
        </w:rPr>
        <w:t>S</w:t>
      </w:r>
      <w:r w:rsidR="00A83293">
        <w:rPr>
          <w:rFonts w:asciiTheme="minorHAnsi" w:hAnsiTheme="minorHAnsi" w:cstheme="minorHAnsi"/>
          <w:lang w:val="es-ES_tradnl"/>
        </w:rPr>
        <w:t>us bases</w:t>
      </w:r>
      <w:r w:rsidRPr="009723AF">
        <w:rPr>
          <w:rFonts w:asciiTheme="minorHAnsi" w:hAnsiTheme="minorHAnsi" w:cstheme="minorHAnsi"/>
          <w:lang w:val="es-ES_tradnl"/>
        </w:rPr>
        <w:t>: el grupo y la acción</w:t>
      </w:r>
    </w:p>
    <w:p w14:paraId="2D18B58F" w14:textId="5B8B2C39" w:rsidR="00757301" w:rsidRPr="009723AF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9723AF">
        <w:rPr>
          <w:rFonts w:asciiTheme="minorHAnsi" w:hAnsiTheme="minorHAnsi" w:cstheme="minorHAnsi"/>
          <w:lang w:val="es-ES_tradnl"/>
        </w:rPr>
        <w:t>E</w:t>
      </w:r>
      <w:r w:rsidR="00A83293">
        <w:rPr>
          <w:rFonts w:asciiTheme="minorHAnsi" w:hAnsiTheme="minorHAnsi" w:cstheme="minorHAnsi"/>
          <w:lang w:val="es-ES_tradnl"/>
        </w:rPr>
        <w:t>xplosión de la obra de moreno</w:t>
      </w:r>
      <w:r w:rsidRPr="009723AF">
        <w:rPr>
          <w:rFonts w:asciiTheme="minorHAnsi" w:hAnsiTheme="minorHAnsi" w:cstheme="minorHAnsi"/>
          <w:lang w:val="es-ES_tradnl"/>
        </w:rPr>
        <w:t xml:space="preserve">: </w:t>
      </w:r>
    </w:p>
    <w:p w14:paraId="3BFA4423" w14:textId="77777777" w:rsidR="00BC6332" w:rsidRDefault="00757301" w:rsidP="00757301">
      <w:pPr>
        <w:pStyle w:val="a"/>
        <w:tabs>
          <w:tab w:val="left" w:pos="-1440"/>
          <w:tab w:val="left" w:pos="-720"/>
          <w:tab w:val="left" w:pos="0"/>
        </w:tabs>
        <w:spacing w:after="120"/>
        <w:ind w:left="1134" w:right="425" w:firstLine="0"/>
        <w:rPr>
          <w:rFonts w:asciiTheme="minorHAnsi" w:hAnsiTheme="minorHAnsi" w:cstheme="minorHAnsi"/>
          <w:lang w:val="es-ES_tradnl"/>
        </w:rPr>
      </w:pPr>
      <w:r w:rsidRPr="009723AF">
        <w:rPr>
          <w:rFonts w:asciiTheme="minorHAnsi" w:hAnsiTheme="minorHAnsi" w:cstheme="minorHAnsi"/>
          <w:b/>
          <w:bCs/>
          <w:lang w:val="es-ES_tradnl"/>
        </w:rPr>
        <w:t xml:space="preserve">Extensión  de su obra:  </w:t>
      </w:r>
      <w:r w:rsidRPr="009723AF">
        <w:rPr>
          <w:rFonts w:asciiTheme="minorHAnsi" w:hAnsiTheme="minorHAnsi" w:cstheme="minorHAnsi"/>
          <w:lang w:val="es-ES_tradnl"/>
        </w:rPr>
        <w:t xml:space="preserve">Psicodrama, Sociodrama, </w:t>
      </w:r>
      <w:r w:rsidR="00BC6332" w:rsidRPr="00BC6332">
        <w:rPr>
          <w:rFonts w:asciiTheme="minorHAnsi" w:hAnsiTheme="minorHAnsi" w:cstheme="minorHAnsi"/>
          <w:lang w:val="es-ES_tradnl"/>
        </w:rPr>
        <w:t xml:space="preserve">el teatro de la espontaneidad </w:t>
      </w:r>
    </w:p>
    <w:p w14:paraId="27FA0126" w14:textId="4A1759D1" w:rsidR="00757301" w:rsidRPr="00BC6332" w:rsidRDefault="00BC6332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b/>
          <w:bCs/>
          <w:color w:val="auto"/>
          <w:lang w:val="es-ES_tradnl"/>
        </w:rPr>
      </w:pPr>
      <w:proofErr w:type="spellStart"/>
      <w:r w:rsidRPr="00BC6332">
        <w:rPr>
          <w:rFonts w:asciiTheme="minorHAnsi" w:hAnsiTheme="minorHAnsi" w:cstheme="minorHAnsi"/>
          <w:color w:val="auto"/>
          <w:szCs w:val="24"/>
          <w:lang w:val="es-ES_tradnl"/>
        </w:rPr>
        <w:t>Socionomía</w:t>
      </w:r>
      <w:proofErr w:type="spellEnd"/>
      <w:r w:rsidRPr="00BC6332">
        <w:rPr>
          <w:rFonts w:asciiTheme="minorHAnsi" w:hAnsiTheme="minorHAnsi" w:cstheme="minorHAnsi"/>
          <w:color w:val="auto"/>
          <w:szCs w:val="24"/>
          <w:lang w:val="es-ES_tradnl"/>
        </w:rPr>
        <w:t xml:space="preserve">: </w:t>
      </w:r>
      <w:proofErr w:type="spellStart"/>
      <w:r w:rsidR="00757301" w:rsidRPr="00BC6332">
        <w:rPr>
          <w:rFonts w:asciiTheme="minorHAnsi" w:hAnsiTheme="minorHAnsi" w:cstheme="minorHAnsi"/>
          <w:color w:val="auto"/>
          <w:szCs w:val="24"/>
          <w:lang w:val="es-ES_tradnl"/>
        </w:rPr>
        <w:t>Sociodinámica</w:t>
      </w:r>
      <w:proofErr w:type="spellEnd"/>
      <w:r w:rsidR="00757301" w:rsidRPr="00BC6332">
        <w:rPr>
          <w:rFonts w:asciiTheme="minorHAnsi" w:hAnsiTheme="minorHAnsi" w:cstheme="minorHAnsi"/>
          <w:color w:val="auto"/>
          <w:lang w:val="es-ES_tradnl"/>
        </w:rPr>
        <w:t xml:space="preserve">, Sociometría, </w:t>
      </w:r>
      <w:proofErr w:type="spellStart"/>
      <w:r w:rsidR="00757301" w:rsidRPr="00BC6332">
        <w:rPr>
          <w:rFonts w:asciiTheme="minorHAnsi" w:hAnsiTheme="minorHAnsi" w:cstheme="minorHAnsi"/>
          <w:color w:val="auto"/>
          <w:lang w:val="es-ES_tradnl"/>
        </w:rPr>
        <w:t>Sociatria</w:t>
      </w:r>
      <w:proofErr w:type="spellEnd"/>
    </w:p>
    <w:p w14:paraId="3D0ACC3F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El psicodrama como ciencia pragmática</w:t>
      </w:r>
    </w:p>
    <w:p w14:paraId="624A64A0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El psicodrama nace de considerar al hombre como parte de los grupos (Moreno)</w:t>
      </w:r>
    </w:p>
    <w:p w14:paraId="5B0342DD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La matriz grupal como espacio general de crecimiento</w:t>
      </w:r>
    </w:p>
    <w:p w14:paraId="2728F1FA" w14:textId="6B302CE3" w:rsidR="00757301" w:rsidRPr="00BC6332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BC6332">
        <w:rPr>
          <w:rFonts w:asciiTheme="minorHAnsi" w:hAnsiTheme="minorHAnsi" w:cstheme="minorHAnsi"/>
          <w:lang w:val="es-ES_tradnl"/>
        </w:rPr>
        <w:t xml:space="preserve">Fundamentos  y   conceptos  básicos  del psicodrama:  </w:t>
      </w:r>
    </w:p>
    <w:p w14:paraId="68D7C78E" w14:textId="34BA8F7B" w:rsidR="00757301" w:rsidRPr="00477CA0" w:rsidRDefault="00A83293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 xml:space="preserve">Espontaneidad </w:t>
      </w:r>
    </w:p>
    <w:p w14:paraId="390F7438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Curiosidad y exploración</w:t>
      </w:r>
    </w:p>
    <w:p w14:paraId="20EA55D2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Cualidades de la espontaneidad. Cualidad dramática y adecuación</w:t>
      </w:r>
    </w:p>
    <w:p w14:paraId="58EB2C15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Creatividad. Originalidad. Desarrollo de la espontaneidad</w:t>
      </w:r>
    </w:p>
    <w:p w14:paraId="510716D1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El proceso espontáneo creador.</w:t>
      </w:r>
    </w:p>
    <w:p w14:paraId="541FC83E" w14:textId="40C948AC" w:rsidR="00BC6332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>Encuentro</w:t>
      </w:r>
    </w:p>
    <w:p w14:paraId="18032D10" w14:textId="630D5597" w:rsidR="00757301" w:rsidRPr="00477CA0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>Conserva cultural</w:t>
      </w:r>
      <w:r w:rsidRPr="00477CA0">
        <w:rPr>
          <w:rFonts w:asciiTheme="minorHAnsi" w:hAnsiTheme="minorHAnsi" w:cstheme="minorHAnsi"/>
          <w:lang w:val="es-ES_tradnl"/>
        </w:rPr>
        <w:tab/>
      </w:r>
    </w:p>
    <w:p w14:paraId="4CE4902F" w14:textId="47C37AC5" w:rsidR="00757301" w:rsidRPr="00477CA0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>La categoría del momento</w:t>
      </w:r>
    </w:p>
    <w:p w14:paraId="777C3EF3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Condiciones para la categoría del “Momento”</w:t>
      </w:r>
    </w:p>
    <w:p w14:paraId="7487F559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“El aquí y ahora”</w:t>
      </w:r>
    </w:p>
    <w:p w14:paraId="1EDC47F4" w14:textId="2656EEDF" w:rsidR="00757301" w:rsidRPr="00477CA0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>T</w:t>
      </w:r>
      <w:r w:rsidR="00A83293">
        <w:rPr>
          <w:rFonts w:asciiTheme="minorHAnsi" w:hAnsiTheme="minorHAnsi" w:cstheme="minorHAnsi"/>
          <w:lang w:val="es-ES_tradnl"/>
        </w:rPr>
        <w:t>ele vs. transferencia</w:t>
      </w:r>
    </w:p>
    <w:p w14:paraId="730FD185" w14:textId="6D68197D" w:rsidR="00BC6332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 xml:space="preserve">El </w:t>
      </w:r>
      <w:proofErr w:type="spellStart"/>
      <w:r w:rsidRPr="00A83293">
        <w:rPr>
          <w:rFonts w:asciiTheme="minorHAnsi" w:hAnsiTheme="minorHAnsi" w:cstheme="minorHAnsi"/>
          <w:lang w:val="es-ES_tradnl"/>
        </w:rPr>
        <w:t>coinconsciente</w:t>
      </w:r>
      <w:proofErr w:type="spellEnd"/>
    </w:p>
    <w:p w14:paraId="03C10F6C" w14:textId="0EBE60EA" w:rsidR="00757301" w:rsidRPr="00477CA0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>Catarsis</w:t>
      </w:r>
      <w:r w:rsidR="00757301" w:rsidRPr="00477CA0">
        <w:rPr>
          <w:rFonts w:asciiTheme="minorHAnsi" w:hAnsiTheme="minorHAnsi" w:cstheme="minorHAnsi"/>
          <w:lang w:val="es-ES_tradnl"/>
        </w:rPr>
        <w:t>. Catarsis individual. Catarsis grupal</w:t>
      </w:r>
    </w:p>
    <w:p w14:paraId="74182D7B" w14:textId="77777777" w:rsidR="00757301" w:rsidRPr="00477CA0" w:rsidRDefault="00757301" w:rsidP="00757301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ind w:left="0" w:right="425" w:firstLine="0"/>
        <w:jc w:val="both"/>
        <w:rPr>
          <w:rFonts w:asciiTheme="minorHAnsi" w:hAnsiTheme="minorHAnsi" w:cstheme="minorHAnsi"/>
          <w:b/>
          <w:bCs/>
          <w:u w:val="single"/>
          <w:lang w:val="es-ES_tradnl"/>
        </w:rPr>
      </w:pPr>
    </w:p>
    <w:p w14:paraId="5E95B839" w14:textId="3A640DFD" w:rsidR="00757301" w:rsidRPr="00A83293" w:rsidRDefault="00757301">
      <w:pPr>
        <w:pStyle w:val="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A83293">
        <w:rPr>
          <w:rFonts w:asciiTheme="minorHAnsi" w:hAnsiTheme="minorHAnsi" w:cstheme="minorHAnsi"/>
          <w:b/>
          <w:bCs/>
          <w:lang w:val="es-ES_tradnl"/>
        </w:rPr>
        <w:t xml:space="preserve">ENCUADRE GENERAL DE LA PSICOTERAPIA. </w:t>
      </w:r>
    </w:p>
    <w:p w14:paraId="30C95C51" w14:textId="77777777" w:rsidR="00757301" w:rsidRPr="00A83293" w:rsidRDefault="00757301">
      <w:pPr>
        <w:pStyle w:val="a"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lang w:val="es-ES_tradnl"/>
        </w:rPr>
      </w:pPr>
      <w:r w:rsidRPr="00A83293">
        <w:rPr>
          <w:rFonts w:asciiTheme="minorHAnsi" w:hAnsiTheme="minorHAnsi" w:cstheme="minorHAnsi"/>
          <w:b/>
          <w:lang w:val="es-ES_tradnl"/>
        </w:rPr>
        <w:t xml:space="preserve">EL INICIO DE LA PSICOTERAPIA INDIVIDUAL CENTRADO EN EL CONCEPTO DE GRUPO </w:t>
      </w:r>
    </w:p>
    <w:p w14:paraId="37E761B3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szCs w:val="24"/>
          <w:lang w:val="es-ES_tradnl"/>
        </w:rPr>
        <w:t>C</w:t>
      </w:r>
      <w:r w:rsidRPr="00477CA0">
        <w:rPr>
          <w:rFonts w:asciiTheme="minorHAnsi" w:hAnsiTheme="minorHAnsi" w:cstheme="minorHAnsi"/>
          <w:szCs w:val="24"/>
          <w:lang w:val="es-ES_tradnl"/>
        </w:rPr>
        <w:t>omprensión psicosocial de la terapia</w:t>
      </w:r>
    </w:p>
    <w:p w14:paraId="429BD470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szCs w:val="24"/>
          <w:lang w:val="es-ES_tradnl"/>
        </w:rPr>
        <w:t>L</w:t>
      </w:r>
      <w:r w:rsidRPr="00477CA0">
        <w:rPr>
          <w:rFonts w:asciiTheme="minorHAnsi" w:hAnsiTheme="minorHAnsi" w:cstheme="minorHAnsi"/>
          <w:szCs w:val="24"/>
          <w:lang w:val="es-ES_tradnl"/>
        </w:rPr>
        <w:t>a personalidad del terapeuta</w:t>
      </w:r>
    </w:p>
    <w:p w14:paraId="6F31A04E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szCs w:val="24"/>
          <w:lang w:val="es-ES_tradnl"/>
        </w:rPr>
        <w:t>L</w:t>
      </w:r>
      <w:r w:rsidRPr="00477CA0">
        <w:rPr>
          <w:rFonts w:asciiTheme="minorHAnsi" w:hAnsiTheme="minorHAnsi" w:cstheme="minorHAnsi"/>
          <w:szCs w:val="24"/>
          <w:lang w:val="es-ES_tradnl"/>
        </w:rPr>
        <w:t>a relación terapéutica</w:t>
      </w:r>
    </w:p>
    <w:p w14:paraId="5DDFC573" w14:textId="77777777" w:rsidR="00757301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szCs w:val="24"/>
          <w:lang w:val="es-ES_tradnl"/>
        </w:rPr>
        <w:lastRenderedPageBreak/>
        <w:t>La</w:t>
      </w:r>
      <w:r w:rsidRPr="00477CA0">
        <w:rPr>
          <w:rFonts w:asciiTheme="minorHAnsi" w:hAnsiTheme="minorHAnsi" w:cstheme="minorHAnsi"/>
          <w:szCs w:val="24"/>
          <w:lang w:val="es-ES_tradnl"/>
        </w:rPr>
        <w:t xml:space="preserve"> psicoterapia como acto médico.</w:t>
      </w:r>
      <w:r>
        <w:rPr>
          <w:rFonts w:asciiTheme="minorHAnsi" w:hAnsiTheme="minorHAnsi" w:cstheme="minorHAnsi"/>
          <w:szCs w:val="24"/>
          <w:lang w:val="es-ES_tradnl"/>
        </w:rPr>
        <w:t xml:space="preserve"> </w:t>
      </w:r>
    </w:p>
    <w:p w14:paraId="6CA6A304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szCs w:val="24"/>
          <w:lang w:val="es-ES_tradnl"/>
        </w:rPr>
        <w:t>L</w:t>
      </w:r>
      <w:r w:rsidRPr="00477CA0">
        <w:rPr>
          <w:rFonts w:asciiTheme="minorHAnsi" w:hAnsiTheme="minorHAnsi" w:cstheme="minorHAnsi"/>
          <w:szCs w:val="24"/>
          <w:lang w:val="es-ES_tradnl"/>
        </w:rPr>
        <w:t>a psicoterapia como acto lúdico</w:t>
      </w:r>
    </w:p>
    <w:p w14:paraId="4FC8D347" w14:textId="77777777" w:rsidR="00757301" w:rsidRPr="00477CA0" w:rsidRDefault="00757301" w:rsidP="00757301">
      <w:pPr>
        <w:spacing w:after="0" w:line="240" w:lineRule="auto"/>
        <w:ind w:left="708"/>
        <w:rPr>
          <w:rFonts w:asciiTheme="minorHAnsi" w:hAnsiTheme="minorHAnsi" w:cstheme="minorHAnsi"/>
          <w:szCs w:val="24"/>
          <w:lang w:val="es-ES_tradnl"/>
        </w:rPr>
      </w:pPr>
    </w:p>
    <w:p w14:paraId="665E2A53" w14:textId="5A2BC8E7" w:rsidR="00757301" w:rsidRPr="009723AF" w:rsidRDefault="00757301">
      <w:pPr>
        <w:pStyle w:val="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477CA0">
        <w:rPr>
          <w:rFonts w:asciiTheme="minorHAnsi" w:hAnsiTheme="minorHAnsi" w:cstheme="minorHAnsi"/>
          <w:b/>
          <w:bCs/>
          <w:lang w:val="es-ES_tradnl"/>
        </w:rPr>
        <w:t>PSICOTERAPIA DE GRUPO</w:t>
      </w:r>
      <w:r w:rsidRPr="009723AF">
        <w:rPr>
          <w:rFonts w:asciiTheme="minorHAnsi" w:hAnsiTheme="minorHAnsi" w:cstheme="minorHAnsi"/>
          <w:b/>
          <w:bCs/>
          <w:lang w:val="es-ES_tradnl"/>
        </w:rPr>
        <w:t>.</w:t>
      </w:r>
    </w:p>
    <w:p w14:paraId="458AA2B2" w14:textId="77777777" w:rsidR="00757301" w:rsidRPr="00AD4EDB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>Momento actual y futuro de la psicoterapia de grupo</w:t>
      </w:r>
    </w:p>
    <w:p w14:paraId="729059C2" w14:textId="77777777" w:rsidR="00757301" w:rsidRPr="00AD4EDB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>Los mitos  alrededor de las terapias grupales.</w:t>
      </w:r>
    </w:p>
    <w:p w14:paraId="26D0522D" w14:textId="77777777" w:rsidR="00757301" w:rsidRPr="00AD4EDB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>De la psicoterapia individual a la grupal.</w:t>
      </w:r>
    </w:p>
    <w:p w14:paraId="20ED5500" w14:textId="77777777" w:rsidR="00757301" w:rsidRPr="00AD4EDB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>D</w:t>
      </w:r>
      <w:r>
        <w:rPr>
          <w:rFonts w:asciiTheme="minorHAnsi" w:hAnsiTheme="minorHAnsi" w:cstheme="minorHAnsi"/>
          <w:lang w:val="es-ES_tradnl"/>
        </w:rPr>
        <w:t>e</w:t>
      </w:r>
      <w:r w:rsidRPr="00AD4EDB">
        <w:rPr>
          <w:rFonts w:asciiTheme="minorHAnsi" w:hAnsiTheme="minorHAnsi" w:cstheme="minorHAnsi"/>
          <w:lang w:val="es-ES_tradnl"/>
        </w:rPr>
        <w:t>finición de la psicoterapia de grupo.</w:t>
      </w:r>
    </w:p>
    <w:p w14:paraId="4BE2B3DF" w14:textId="77777777" w:rsidR="00757301" w:rsidRPr="00AD4EDB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 xml:space="preserve">El terapeuta de grupo. </w:t>
      </w:r>
      <w:proofErr w:type="spellStart"/>
      <w:r w:rsidRPr="00AD4EDB">
        <w:rPr>
          <w:rFonts w:asciiTheme="minorHAnsi" w:hAnsiTheme="minorHAnsi" w:cstheme="minorHAnsi"/>
          <w:lang w:val="es-ES_tradnl"/>
        </w:rPr>
        <w:t>Coterapia</w:t>
      </w:r>
      <w:proofErr w:type="spellEnd"/>
      <w:r w:rsidRPr="00AD4EDB">
        <w:rPr>
          <w:rFonts w:asciiTheme="minorHAnsi" w:hAnsiTheme="minorHAnsi" w:cstheme="minorHAnsi"/>
          <w:lang w:val="es-ES_tradnl"/>
        </w:rPr>
        <w:t>. El  equipo terapéutico.</w:t>
      </w:r>
    </w:p>
    <w:p w14:paraId="531B47CE" w14:textId="77777777" w:rsidR="00757301" w:rsidRPr="00AD4EDB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>Las vías terapéuticas en el grupo.</w:t>
      </w:r>
    </w:p>
    <w:p w14:paraId="589E82D9" w14:textId="77777777" w:rsidR="00757301" w:rsidRPr="00AD4EDB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>Procesamiento y actuación  del terapeuta a lo largo de cada sesión.</w:t>
      </w:r>
    </w:p>
    <w:p w14:paraId="759D097F" w14:textId="34066990" w:rsidR="00BC6332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 xml:space="preserve">Factores </w:t>
      </w:r>
      <w:r w:rsidR="00BC6332">
        <w:rPr>
          <w:rFonts w:asciiTheme="minorHAnsi" w:hAnsiTheme="minorHAnsi" w:cstheme="minorHAnsi"/>
          <w:lang w:val="es-ES_tradnl"/>
        </w:rPr>
        <w:t>terapéuticos grupales</w:t>
      </w:r>
      <w:r w:rsidRPr="00AD4EDB">
        <w:rPr>
          <w:rFonts w:asciiTheme="minorHAnsi" w:hAnsiTheme="minorHAnsi" w:cstheme="minorHAnsi"/>
          <w:lang w:val="es-ES_tradnl"/>
        </w:rPr>
        <w:t xml:space="preserve"> en el proceso </w:t>
      </w:r>
      <w:r w:rsidR="00BC6332" w:rsidRPr="00AD4EDB">
        <w:rPr>
          <w:rFonts w:asciiTheme="minorHAnsi" w:hAnsiTheme="minorHAnsi" w:cstheme="minorHAnsi"/>
          <w:lang w:val="es-ES_tradnl"/>
        </w:rPr>
        <w:t>psicoterapéutico</w:t>
      </w:r>
      <w:r w:rsidRPr="00AD4EDB">
        <w:rPr>
          <w:rFonts w:asciiTheme="minorHAnsi" w:hAnsiTheme="minorHAnsi" w:cstheme="minorHAnsi"/>
          <w:lang w:val="es-ES_tradnl"/>
        </w:rPr>
        <w:t xml:space="preserve">  grupal. </w:t>
      </w:r>
    </w:p>
    <w:p w14:paraId="540EB6F1" w14:textId="45A8BE65" w:rsidR="00757301" w:rsidRPr="00AD4EDB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AD4EDB">
        <w:rPr>
          <w:rFonts w:asciiTheme="minorHAnsi" w:hAnsiTheme="minorHAnsi" w:cstheme="minorHAnsi"/>
          <w:lang w:val="es-ES_tradnl"/>
        </w:rPr>
        <w:t xml:space="preserve">El cuerpo en el grupo </w:t>
      </w:r>
    </w:p>
    <w:p w14:paraId="538D1BE8" w14:textId="77777777" w:rsidR="00757301" w:rsidRPr="00477CA0" w:rsidRDefault="00757301" w:rsidP="00757301">
      <w:pPr>
        <w:tabs>
          <w:tab w:val="num" w:pos="1044"/>
        </w:tabs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</w:p>
    <w:p w14:paraId="677483BF" w14:textId="38989C78" w:rsidR="00757301" w:rsidRPr="0084023D" w:rsidRDefault="00757301">
      <w:pPr>
        <w:pStyle w:val="a"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bCs/>
          <w:lang w:val="es-ES_tradnl"/>
        </w:rPr>
      </w:pPr>
      <w:r w:rsidRPr="0084023D">
        <w:rPr>
          <w:rFonts w:asciiTheme="minorHAnsi" w:hAnsiTheme="minorHAnsi" w:cstheme="minorHAnsi"/>
          <w:b/>
          <w:bCs/>
          <w:lang w:val="es-ES_tradnl"/>
        </w:rPr>
        <w:t>FASES DEL DEL PROCESO GRUPAL (Modelo ITGP</w:t>
      </w:r>
      <w:r w:rsidR="00BC6332">
        <w:rPr>
          <w:rFonts w:asciiTheme="minorHAnsi" w:hAnsiTheme="minorHAnsi" w:cstheme="minorHAnsi"/>
          <w:b/>
          <w:bCs/>
          <w:lang w:val="es-ES_tradnl"/>
        </w:rPr>
        <w:t xml:space="preserve"> P. Población</w:t>
      </w:r>
      <w:r w:rsidRPr="0084023D">
        <w:rPr>
          <w:rFonts w:asciiTheme="minorHAnsi" w:hAnsiTheme="minorHAnsi" w:cstheme="minorHAnsi"/>
          <w:b/>
          <w:bCs/>
          <w:lang w:val="es-ES_tradnl"/>
        </w:rPr>
        <w:t>)</w:t>
      </w:r>
    </w:p>
    <w:p w14:paraId="7BEF28E0" w14:textId="77777777" w:rsidR="00757301" w:rsidRPr="0084023D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num" w:pos="1044"/>
        </w:tabs>
        <w:spacing w:after="120"/>
        <w:ind w:left="1134" w:right="425" w:hanging="357"/>
        <w:rPr>
          <w:rFonts w:asciiTheme="minorHAnsi" w:hAnsiTheme="minorHAnsi" w:cstheme="minorHAnsi"/>
          <w:lang w:val="es-ES_tradnl"/>
        </w:rPr>
      </w:pPr>
      <w:r w:rsidRPr="0084023D">
        <w:rPr>
          <w:rFonts w:asciiTheme="minorHAnsi" w:hAnsiTheme="minorHAnsi" w:cstheme="minorHAnsi"/>
          <w:lang w:val="es-ES_tradnl"/>
        </w:rPr>
        <w:t>Comprensión del desarrollo evolutivo grupal.</w:t>
      </w:r>
    </w:p>
    <w:p w14:paraId="21000832" w14:textId="77777777" w:rsidR="00757301" w:rsidRPr="0084023D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num" w:pos="1044"/>
        </w:tabs>
        <w:ind w:left="1134" w:right="425" w:hanging="357"/>
        <w:rPr>
          <w:rFonts w:asciiTheme="minorHAnsi" w:hAnsiTheme="minorHAnsi" w:cstheme="minorHAnsi"/>
          <w:lang w:val="es-ES_tradnl"/>
        </w:rPr>
      </w:pPr>
      <w:r w:rsidRPr="0084023D">
        <w:rPr>
          <w:rFonts w:asciiTheme="minorHAnsi" w:hAnsiTheme="minorHAnsi" w:cstheme="minorHAnsi"/>
          <w:lang w:val="es-ES_tradnl"/>
        </w:rPr>
        <w:t>Fase caótica. Fase fundacional. Fase familiar. Fase de estructuración social</w:t>
      </w:r>
    </w:p>
    <w:p w14:paraId="19473285" w14:textId="77777777" w:rsidR="00757301" w:rsidRDefault="00757301" w:rsidP="00757301">
      <w:pPr>
        <w:pStyle w:val="a"/>
        <w:tabs>
          <w:tab w:val="left" w:pos="-1440"/>
          <w:tab w:val="left" w:pos="-720"/>
          <w:tab w:val="left" w:pos="0"/>
          <w:tab w:val="left" w:pos="4980"/>
        </w:tabs>
        <w:spacing w:after="120"/>
        <w:ind w:left="0" w:right="426" w:firstLine="0"/>
        <w:rPr>
          <w:rFonts w:asciiTheme="minorHAnsi" w:hAnsiTheme="minorHAnsi" w:cstheme="minorHAnsi"/>
          <w:b/>
          <w:bCs/>
          <w:lang w:val="es-ES_tradnl"/>
        </w:rPr>
      </w:pPr>
      <w:r w:rsidRPr="0084023D">
        <w:rPr>
          <w:rFonts w:asciiTheme="minorHAnsi" w:hAnsiTheme="minorHAnsi" w:cstheme="minorHAnsi"/>
          <w:b/>
          <w:bCs/>
          <w:lang w:val="es-ES_tradnl"/>
        </w:rPr>
        <w:t xml:space="preserve"> </w:t>
      </w:r>
    </w:p>
    <w:p w14:paraId="5B69CF50" w14:textId="77777777" w:rsidR="00757301" w:rsidRPr="00D07677" w:rsidRDefault="00757301">
      <w:pPr>
        <w:pStyle w:val="a"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lang w:val="es-ES_tradnl"/>
        </w:rPr>
      </w:pPr>
      <w:r w:rsidRPr="00D07677">
        <w:rPr>
          <w:rFonts w:asciiTheme="minorHAnsi" w:hAnsiTheme="minorHAnsi" w:cstheme="minorHAnsi"/>
          <w:b/>
          <w:bCs/>
          <w:lang w:val="es-ES_tradnl"/>
        </w:rPr>
        <w:t>INTRODUCCION AL PSICODRAMA.</w:t>
      </w:r>
    </w:p>
    <w:p w14:paraId="05431658" w14:textId="77777777" w:rsidR="00757301" w:rsidRPr="00314EE2" w:rsidRDefault="00757301" w:rsidP="00757301">
      <w:pPr>
        <w:pStyle w:val="Prrafodelista"/>
        <w:spacing w:after="0" w:line="240" w:lineRule="auto"/>
        <w:ind w:left="792"/>
        <w:rPr>
          <w:rFonts w:asciiTheme="minorHAnsi" w:hAnsiTheme="minorHAnsi" w:cstheme="minorHAnsi"/>
          <w:b/>
          <w:bCs/>
          <w:color w:val="FF0000"/>
          <w:szCs w:val="24"/>
          <w:lang w:val="es-ES_tradnl"/>
        </w:rPr>
      </w:pPr>
    </w:p>
    <w:p w14:paraId="79BCDF1E" w14:textId="6E90E937" w:rsidR="00757301" w:rsidRPr="0084023D" w:rsidRDefault="00757301">
      <w:pPr>
        <w:pStyle w:val="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84023D">
        <w:rPr>
          <w:rFonts w:asciiTheme="minorHAnsi" w:hAnsiTheme="minorHAnsi" w:cstheme="minorHAnsi"/>
          <w:b/>
          <w:bCs/>
          <w:lang w:val="es-ES_tradnl"/>
        </w:rPr>
        <w:t xml:space="preserve">INSTRUMENTOS </w:t>
      </w:r>
      <w:r w:rsidR="002F6B17">
        <w:rPr>
          <w:rFonts w:asciiTheme="minorHAnsi" w:hAnsiTheme="minorHAnsi" w:cstheme="minorHAnsi"/>
          <w:b/>
          <w:bCs/>
          <w:lang w:val="es-ES_tradnl"/>
        </w:rPr>
        <w:t>DEL</w:t>
      </w:r>
      <w:r w:rsidRPr="0084023D">
        <w:rPr>
          <w:rFonts w:asciiTheme="minorHAnsi" w:hAnsiTheme="minorHAnsi" w:cstheme="minorHAnsi"/>
          <w:b/>
          <w:bCs/>
          <w:lang w:val="es-ES_tradnl"/>
        </w:rPr>
        <w:t xml:space="preserve"> PSICODRAMA  </w:t>
      </w:r>
      <w:r w:rsidRPr="0084023D">
        <w:rPr>
          <w:rFonts w:asciiTheme="minorHAnsi" w:hAnsiTheme="minorHAnsi" w:cstheme="minorHAnsi"/>
          <w:b/>
          <w:bCs/>
          <w:lang w:val="es-ES_tradnl"/>
        </w:rPr>
        <w:tab/>
      </w:r>
    </w:p>
    <w:p w14:paraId="5DC88818" w14:textId="281690FE" w:rsidR="00757301" w:rsidRPr="00477CA0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num" w:pos="1044"/>
        </w:tabs>
        <w:spacing w:after="120"/>
        <w:ind w:left="1134" w:right="425" w:hanging="357"/>
        <w:rPr>
          <w:rFonts w:asciiTheme="minorHAnsi" w:hAnsiTheme="minorHAnsi" w:cstheme="minorHAnsi"/>
          <w:b/>
          <w:bCs/>
          <w:lang w:val="es-ES_tradnl"/>
        </w:rPr>
      </w:pPr>
      <w:r w:rsidRPr="00A83293">
        <w:rPr>
          <w:rFonts w:asciiTheme="minorHAnsi" w:hAnsiTheme="minorHAnsi" w:cstheme="minorHAnsi"/>
          <w:lang w:val="es-ES_tradnl"/>
        </w:rPr>
        <w:t>Protagonista</w:t>
      </w:r>
    </w:p>
    <w:p w14:paraId="7119E6D8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>¿</w:t>
      </w:r>
      <w:r w:rsidRPr="000E6E6D">
        <w:rPr>
          <w:rFonts w:asciiTheme="minorHAnsi" w:hAnsiTheme="minorHAnsi" w:cstheme="minorHAnsi"/>
          <w:szCs w:val="24"/>
          <w:lang w:val="es-ES_tradnl"/>
        </w:rPr>
        <w:t>Quién</w:t>
      </w:r>
      <w:r w:rsidRPr="00477CA0">
        <w:rPr>
          <w:rFonts w:asciiTheme="minorHAnsi" w:hAnsiTheme="minorHAnsi" w:cstheme="minorHAnsi"/>
          <w:lang w:val="es-ES_tradnl"/>
        </w:rPr>
        <w:t xml:space="preserve"> </w:t>
      </w:r>
      <w:r w:rsidRPr="000E6E6D">
        <w:rPr>
          <w:rFonts w:asciiTheme="minorHAnsi" w:hAnsiTheme="minorHAnsi" w:cstheme="minorHAnsi"/>
          <w:szCs w:val="24"/>
          <w:lang w:val="es-ES_tradnl"/>
        </w:rPr>
        <w:t>puede</w:t>
      </w:r>
      <w:r w:rsidRPr="00477CA0">
        <w:rPr>
          <w:rFonts w:asciiTheme="minorHAnsi" w:hAnsiTheme="minorHAnsi" w:cstheme="minorHAnsi"/>
          <w:lang w:val="es-ES_tradnl"/>
        </w:rPr>
        <w:t xml:space="preserve"> ser el protagonista? ¿cómo surge el protagonista?</w:t>
      </w:r>
    </w:p>
    <w:p w14:paraId="09B9DC6A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>El proceso protagónico: ¿Cómo y cuál es la lucha del protagonista?</w:t>
      </w:r>
    </w:p>
    <w:p w14:paraId="3A49905F" w14:textId="73816901" w:rsidR="00757301" w:rsidRPr="00A83293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A83293">
        <w:rPr>
          <w:rFonts w:asciiTheme="minorHAnsi" w:hAnsiTheme="minorHAnsi" w:cstheme="minorHAnsi"/>
          <w:lang w:val="es-ES_tradnl"/>
        </w:rPr>
        <w:t>Y</w:t>
      </w:r>
      <w:r w:rsidR="00A83293" w:rsidRPr="00A83293">
        <w:rPr>
          <w:rFonts w:asciiTheme="minorHAnsi" w:hAnsiTheme="minorHAnsi" w:cstheme="minorHAnsi"/>
          <w:lang w:val="es-ES_tradnl"/>
        </w:rPr>
        <w:t>o</w:t>
      </w:r>
      <w:r w:rsidRPr="00A83293">
        <w:rPr>
          <w:rFonts w:asciiTheme="minorHAnsi" w:hAnsiTheme="minorHAnsi" w:cstheme="minorHAnsi"/>
          <w:lang w:val="es-ES_tradnl"/>
        </w:rPr>
        <w:t xml:space="preserve"> </w:t>
      </w:r>
      <w:r w:rsidR="00A83293" w:rsidRPr="00A83293">
        <w:rPr>
          <w:rFonts w:asciiTheme="minorHAnsi" w:hAnsiTheme="minorHAnsi" w:cstheme="minorHAnsi"/>
          <w:lang w:val="es-ES_tradnl"/>
        </w:rPr>
        <w:t>auxiliar</w:t>
      </w:r>
    </w:p>
    <w:p w14:paraId="33345964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>Ideas generales. Yo- auxiliar y sistema escena.</w:t>
      </w:r>
    </w:p>
    <w:p w14:paraId="7A5612BD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>Manejo técnico del rol de yo auxiliar</w:t>
      </w:r>
    </w:p>
    <w:p w14:paraId="5319CC74" w14:textId="70EDB69D" w:rsidR="00757301" w:rsidRPr="00A83293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A83293">
        <w:rPr>
          <w:rFonts w:asciiTheme="minorHAnsi" w:hAnsiTheme="minorHAnsi" w:cstheme="minorHAnsi"/>
          <w:lang w:val="es-ES_tradnl"/>
        </w:rPr>
        <w:t>El director psicodramático</w:t>
      </w:r>
    </w:p>
    <w:p w14:paraId="1FC55848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 xml:space="preserve">Actuación del </w:t>
      </w:r>
      <w:r w:rsidRPr="000E6E6D">
        <w:rPr>
          <w:rFonts w:asciiTheme="minorHAnsi" w:hAnsiTheme="minorHAnsi" w:cstheme="minorHAnsi"/>
          <w:szCs w:val="24"/>
          <w:lang w:val="es-ES_tradnl"/>
        </w:rPr>
        <w:t>director</w:t>
      </w:r>
      <w:r w:rsidRPr="00477CA0">
        <w:rPr>
          <w:rFonts w:asciiTheme="minorHAnsi" w:hAnsiTheme="minorHAnsi" w:cstheme="minorHAnsi"/>
          <w:lang w:val="es-ES_tradnl"/>
        </w:rPr>
        <w:t xml:space="preserve"> psicodramático en cada una de las fases de la sesión</w:t>
      </w:r>
    </w:p>
    <w:p w14:paraId="70D88956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477CA0">
        <w:rPr>
          <w:rFonts w:asciiTheme="minorHAnsi" w:hAnsiTheme="minorHAnsi" w:cstheme="minorHAnsi"/>
          <w:lang w:val="es-ES_tradnl"/>
        </w:rPr>
        <w:t xml:space="preserve">Aptitudes y </w:t>
      </w:r>
      <w:r w:rsidRPr="000E6E6D">
        <w:rPr>
          <w:rFonts w:asciiTheme="minorHAnsi" w:hAnsiTheme="minorHAnsi" w:cstheme="minorHAnsi"/>
          <w:szCs w:val="24"/>
          <w:lang w:val="es-ES_tradnl"/>
        </w:rPr>
        <w:t>cualidades</w:t>
      </w:r>
      <w:r w:rsidRPr="00477CA0">
        <w:rPr>
          <w:rFonts w:asciiTheme="minorHAnsi" w:hAnsiTheme="minorHAnsi" w:cstheme="minorHAnsi"/>
          <w:lang w:val="es-ES_tradnl"/>
        </w:rPr>
        <w:t xml:space="preserve"> del </w:t>
      </w:r>
      <w:proofErr w:type="spellStart"/>
      <w:r w:rsidRPr="00477CA0">
        <w:rPr>
          <w:rFonts w:asciiTheme="minorHAnsi" w:hAnsiTheme="minorHAnsi" w:cstheme="minorHAnsi"/>
          <w:lang w:val="es-ES_tradnl"/>
        </w:rPr>
        <w:t>psicodramatista</w:t>
      </w:r>
      <w:proofErr w:type="spellEnd"/>
      <w:r w:rsidRPr="00477CA0">
        <w:rPr>
          <w:rFonts w:asciiTheme="minorHAnsi" w:hAnsiTheme="minorHAnsi" w:cstheme="minorHAnsi"/>
          <w:lang w:val="es-ES_tradnl"/>
        </w:rPr>
        <w:t xml:space="preserve">. Formación del </w:t>
      </w:r>
      <w:proofErr w:type="spellStart"/>
      <w:r w:rsidRPr="00477CA0">
        <w:rPr>
          <w:rFonts w:asciiTheme="minorHAnsi" w:hAnsiTheme="minorHAnsi" w:cstheme="minorHAnsi"/>
          <w:lang w:val="es-ES_tradnl"/>
        </w:rPr>
        <w:t>psicodramatista</w:t>
      </w:r>
      <w:proofErr w:type="spellEnd"/>
    </w:p>
    <w:p w14:paraId="3E199783" w14:textId="57AEC399" w:rsidR="00757301" w:rsidRPr="00A83293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A83293">
        <w:rPr>
          <w:rFonts w:asciiTheme="minorHAnsi" w:hAnsiTheme="minorHAnsi" w:cstheme="minorHAnsi"/>
          <w:lang w:val="es-ES_tradnl"/>
        </w:rPr>
        <w:t>El escenario</w:t>
      </w:r>
    </w:p>
    <w:p w14:paraId="76D64C63" w14:textId="2391F2DD" w:rsidR="00757301" w:rsidRPr="00A83293" w:rsidRDefault="00A83293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A83293">
        <w:rPr>
          <w:rFonts w:asciiTheme="minorHAnsi" w:hAnsiTheme="minorHAnsi" w:cstheme="minorHAnsi"/>
          <w:lang w:val="es-ES_tradnl"/>
        </w:rPr>
        <w:t>El publico</w:t>
      </w:r>
    </w:p>
    <w:p w14:paraId="163D5CF7" w14:textId="77777777" w:rsidR="00757301" w:rsidRPr="00477CA0" w:rsidRDefault="00757301" w:rsidP="00757301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firstLine="0"/>
        <w:jc w:val="both"/>
        <w:rPr>
          <w:rFonts w:asciiTheme="minorHAnsi" w:hAnsiTheme="minorHAnsi" w:cstheme="minorHAnsi"/>
          <w:b/>
          <w:bCs/>
          <w:lang w:val="es-ES_tradnl"/>
        </w:rPr>
      </w:pPr>
    </w:p>
    <w:p w14:paraId="10625D1F" w14:textId="77777777" w:rsidR="00EF68FD" w:rsidRPr="00EF68FD" w:rsidRDefault="00EF68FD" w:rsidP="00EF68FD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right="425"/>
        <w:jc w:val="both"/>
        <w:rPr>
          <w:rFonts w:asciiTheme="minorHAnsi" w:hAnsiTheme="minorHAnsi" w:cstheme="minorHAnsi"/>
          <w:lang w:val="es-ES_tradnl"/>
        </w:rPr>
      </w:pPr>
    </w:p>
    <w:p w14:paraId="1C804072" w14:textId="77777777" w:rsidR="00EF68FD" w:rsidRDefault="00EF68FD">
      <w:pPr>
        <w:pStyle w:val="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84023D">
        <w:rPr>
          <w:rFonts w:asciiTheme="minorHAnsi" w:hAnsiTheme="minorHAnsi" w:cstheme="minorHAnsi"/>
          <w:b/>
          <w:bCs/>
          <w:lang w:val="es-ES_tradnl"/>
        </w:rPr>
        <w:t>LAS FASES DE LA SESIÓN PSICODRAMÁTICA (lectura básica</w:t>
      </w:r>
      <w:r>
        <w:rPr>
          <w:rFonts w:asciiTheme="minorHAnsi" w:hAnsiTheme="minorHAnsi" w:cstheme="minorHAnsi"/>
          <w:b/>
          <w:bCs/>
          <w:lang w:val="es-ES_tradnl"/>
        </w:rPr>
        <w:t xml:space="preserve">) </w:t>
      </w:r>
    </w:p>
    <w:p w14:paraId="7F35066A" w14:textId="77777777" w:rsidR="00EF68FD" w:rsidRPr="00EF68FD" w:rsidRDefault="00EF68FD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Caldeamiento grupal</w:t>
      </w:r>
    </w:p>
    <w:p w14:paraId="304408C5" w14:textId="77777777" w:rsidR="00EF68FD" w:rsidRPr="00314EE2" w:rsidRDefault="00EF68FD">
      <w:pPr>
        <w:pStyle w:val="Prrafodelista"/>
        <w:numPr>
          <w:ilvl w:val="3"/>
          <w:numId w:val="5"/>
        </w:numPr>
        <w:spacing w:after="240" w:line="240" w:lineRule="auto"/>
        <w:ind w:left="1559" w:hanging="357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314EE2">
        <w:rPr>
          <w:rFonts w:asciiTheme="minorHAnsi" w:hAnsiTheme="minorHAnsi" w:cstheme="minorHAnsi"/>
          <w:szCs w:val="24"/>
          <w:lang w:val="es-ES_tradnl"/>
        </w:rPr>
        <w:t>Frente a diversas actitudes grupales. La respuesta del psicoterapeuta en el caldeamiento grupal</w:t>
      </w:r>
    </w:p>
    <w:p w14:paraId="3D113593" w14:textId="77777777" w:rsidR="00EF68FD" w:rsidRPr="00EF68FD" w:rsidRDefault="00EF68FD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Caldeamiento del protagonista</w:t>
      </w:r>
    </w:p>
    <w:p w14:paraId="5841113B" w14:textId="77777777" w:rsidR="00EF68FD" w:rsidRPr="00477CA0" w:rsidRDefault="00EF68FD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Caldeamiento inespecífico. Caldeamiento específico: Pasos en el caldeamiento</w:t>
      </w:r>
    </w:p>
    <w:p w14:paraId="533EF38D" w14:textId="77777777" w:rsidR="00EF68FD" w:rsidRPr="00477CA0" w:rsidRDefault="00EF68FD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La observación de la respuesta grupal a este proceso.</w:t>
      </w:r>
    </w:p>
    <w:p w14:paraId="31125060" w14:textId="77777777" w:rsidR="00EF68FD" w:rsidRPr="00477CA0" w:rsidRDefault="00EF68FD" w:rsidP="00EF68FD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ind w:left="0" w:right="425" w:firstLine="0"/>
        <w:rPr>
          <w:rFonts w:asciiTheme="minorHAnsi" w:hAnsiTheme="minorHAnsi" w:cstheme="minorHAnsi"/>
          <w:b/>
          <w:bCs/>
          <w:u w:val="single"/>
          <w:lang w:val="es-ES_tradnl"/>
        </w:rPr>
      </w:pPr>
    </w:p>
    <w:p w14:paraId="26A238C9" w14:textId="3858DB73" w:rsidR="00EF68FD" w:rsidRPr="00EF68FD" w:rsidRDefault="002F6B17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Dramatización</w:t>
      </w:r>
    </w:p>
    <w:p w14:paraId="38693C8E" w14:textId="77777777" w:rsidR="00EF68FD" w:rsidRPr="00477CA0" w:rsidRDefault="00EF68FD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 xml:space="preserve">Dialéctica entre escena interna y escena externa </w:t>
      </w:r>
    </w:p>
    <w:p w14:paraId="3844DCA4" w14:textId="77777777" w:rsidR="00EF68FD" w:rsidRPr="00477CA0" w:rsidRDefault="00EF68FD">
      <w:pPr>
        <w:pStyle w:val="Prrafodelista"/>
        <w:numPr>
          <w:ilvl w:val="3"/>
          <w:numId w:val="5"/>
        </w:numPr>
        <w:spacing w:after="240" w:line="240" w:lineRule="auto"/>
        <w:ind w:left="1559" w:hanging="357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Sentido de la dramatización. Proceso de la dramatización. Tipos de dramatizaciones</w:t>
      </w:r>
    </w:p>
    <w:p w14:paraId="0ED1AA55" w14:textId="6653FB42" w:rsidR="00EF68FD" w:rsidRDefault="00EF68FD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 xml:space="preserve">Eco grupal </w:t>
      </w:r>
    </w:p>
    <w:p w14:paraId="7511422A" w14:textId="77777777" w:rsidR="00EF68FD" w:rsidRPr="00EF68FD" w:rsidRDefault="00EF68FD" w:rsidP="00EF68FD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 w:firstLine="0"/>
        <w:jc w:val="both"/>
        <w:rPr>
          <w:rFonts w:asciiTheme="minorHAnsi" w:hAnsiTheme="minorHAnsi" w:cstheme="minorHAnsi"/>
          <w:lang w:val="es-ES_tradnl"/>
        </w:rPr>
      </w:pPr>
    </w:p>
    <w:p w14:paraId="4B2431E4" w14:textId="43DCF5E2" w:rsidR="00757301" w:rsidRPr="00DD53FA" w:rsidRDefault="00757301">
      <w:pPr>
        <w:pStyle w:val="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84023D">
        <w:rPr>
          <w:rFonts w:asciiTheme="minorHAnsi" w:hAnsiTheme="minorHAnsi" w:cstheme="minorHAnsi"/>
          <w:b/>
          <w:bCs/>
          <w:lang w:val="es-ES_tradnl"/>
        </w:rPr>
        <w:t xml:space="preserve">UNA VIDA EN MATRICES </w:t>
      </w:r>
      <w:bookmarkStart w:id="3" w:name="_Hlk117095633"/>
      <w:r w:rsidRPr="0084023D">
        <w:rPr>
          <w:rFonts w:asciiTheme="minorHAnsi" w:hAnsiTheme="minorHAnsi" w:cstheme="minorHAnsi"/>
          <w:b/>
          <w:bCs/>
          <w:lang w:val="es-ES_tradnl"/>
        </w:rPr>
        <w:t xml:space="preserve">(lectura </w:t>
      </w:r>
      <w:bookmarkEnd w:id="3"/>
      <w:r w:rsidRPr="0084023D">
        <w:rPr>
          <w:rFonts w:asciiTheme="minorHAnsi" w:hAnsiTheme="minorHAnsi" w:cstheme="minorHAnsi"/>
          <w:b/>
          <w:bCs/>
          <w:lang w:val="es-ES_tradnl"/>
        </w:rPr>
        <w:t>básica) Teoría de las Matrices.</w:t>
      </w:r>
    </w:p>
    <w:p w14:paraId="22527C45" w14:textId="28723545" w:rsidR="00BC6332" w:rsidRPr="00EF68FD" w:rsidRDefault="002F6B17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Teoría</w:t>
      </w:r>
      <w:r w:rsidR="00EF68FD" w:rsidRPr="00EF68FD">
        <w:rPr>
          <w:rFonts w:asciiTheme="minorHAnsi" w:hAnsiTheme="minorHAnsi" w:cstheme="minorHAnsi"/>
          <w:lang w:val="es-ES_tradnl"/>
        </w:rPr>
        <w:t xml:space="preserve"> de las matrices</w:t>
      </w:r>
    </w:p>
    <w:p w14:paraId="469AE094" w14:textId="338577D2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0E6E6D">
        <w:rPr>
          <w:rFonts w:asciiTheme="minorHAnsi" w:hAnsiTheme="minorHAnsi" w:cstheme="minorHAnsi"/>
          <w:lang w:val="es-ES_tradnl"/>
        </w:rPr>
        <w:t>Primer</w:t>
      </w:r>
      <w:r w:rsidRPr="00477CA0">
        <w:rPr>
          <w:rFonts w:asciiTheme="minorHAnsi" w:hAnsiTheme="minorHAnsi" w:cstheme="minorHAnsi"/>
          <w:szCs w:val="24"/>
          <w:lang w:val="es-ES_tradnl"/>
        </w:rPr>
        <w:t xml:space="preserve"> y segundo universo. Matriz de identidad indiferenciada. </w:t>
      </w:r>
    </w:p>
    <w:p w14:paraId="3EA6650F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0E6E6D">
        <w:rPr>
          <w:rFonts w:asciiTheme="minorHAnsi" w:hAnsiTheme="minorHAnsi" w:cstheme="minorHAnsi"/>
          <w:lang w:val="es-ES_tradnl"/>
        </w:rPr>
        <w:t>Matriz</w:t>
      </w:r>
      <w:r w:rsidRPr="00477CA0">
        <w:rPr>
          <w:rFonts w:asciiTheme="minorHAnsi" w:hAnsiTheme="minorHAnsi" w:cstheme="minorHAnsi"/>
          <w:szCs w:val="24"/>
          <w:lang w:val="es-ES_tradnl"/>
        </w:rPr>
        <w:t xml:space="preserve"> de identidad diferenciada. Brecha fantasía-realidad</w:t>
      </w:r>
    </w:p>
    <w:p w14:paraId="107FBB61" w14:textId="5A6BC90B" w:rsidR="00757301" w:rsidRPr="0084023D" w:rsidRDefault="00757301">
      <w:pPr>
        <w:pStyle w:val="Prrafodelista"/>
        <w:numPr>
          <w:ilvl w:val="3"/>
          <w:numId w:val="5"/>
        </w:numPr>
        <w:spacing w:after="240" w:line="240" w:lineRule="auto"/>
        <w:ind w:left="1559" w:hanging="357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0E6E6D">
        <w:rPr>
          <w:rFonts w:asciiTheme="minorHAnsi" w:hAnsiTheme="minorHAnsi" w:cstheme="minorHAnsi"/>
          <w:lang w:val="es-ES_tradnl"/>
        </w:rPr>
        <w:t>Matriz</w:t>
      </w:r>
      <w:r w:rsidRPr="00477CA0">
        <w:rPr>
          <w:rFonts w:asciiTheme="minorHAnsi" w:hAnsiTheme="minorHAnsi" w:cstheme="minorHAnsi"/>
          <w:szCs w:val="24"/>
          <w:lang w:val="es-ES_tradnl"/>
        </w:rPr>
        <w:t xml:space="preserve"> familiar y social. Yo operativo;</w:t>
      </w:r>
      <w:r>
        <w:rPr>
          <w:rFonts w:asciiTheme="minorHAnsi" w:hAnsiTheme="minorHAnsi" w:cstheme="minorHAnsi"/>
          <w:lang w:val="es-ES_tradnl"/>
        </w:rPr>
        <w:t xml:space="preserve"> </w:t>
      </w:r>
      <w:r w:rsidR="00BC6332">
        <w:rPr>
          <w:rFonts w:asciiTheme="minorHAnsi" w:hAnsiTheme="minorHAnsi" w:cstheme="minorHAnsi"/>
          <w:lang w:val="es-ES_tradnl"/>
        </w:rPr>
        <w:t xml:space="preserve">Concepción de la familia cuaternaria (P. </w:t>
      </w:r>
      <w:r w:rsidR="00BC6332" w:rsidRPr="0084023D">
        <w:rPr>
          <w:rFonts w:asciiTheme="minorHAnsi" w:hAnsiTheme="minorHAnsi" w:cstheme="minorHAnsi"/>
          <w:szCs w:val="24"/>
          <w:lang w:val="es-ES_tradnl"/>
        </w:rPr>
        <w:t>Población</w:t>
      </w:r>
      <w:r w:rsidR="00BC6332">
        <w:rPr>
          <w:rFonts w:asciiTheme="minorHAnsi" w:hAnsiTheme="minorHAnsi" w:cstheme="minorHAnsi"/>
          <w:szCs w:val="24"/>
          <w:lang w:val="es-ES_tradnl"/>
        </w:rPr>
        <w:t>)</w:t>
      </w:r>
    </w:p>
    <w:p w14:paraId="0F44444B" w14:textId="00778F3E" w:rsidR="00757301" w:rsidRPr="00DD53FA" w:rsidRDefault="002F6B17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 w:hanging="357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Teoría</w:t>
      </w:r>
      <w:r w:rsidR="00EF68FD" w:rsidRPr="00EF68FD">
        <w:rPr>
          <w:rFonts w:asciiTheme="minorHAnsi" w:hAnsiTheme="minorHAnsi" w:cstheme="minorHAnsi"/>
          <w:lang w:val="es-ES_tradnl"/>
        </w:rPr>
        <w:t xml:space="preserve"> de los roles</w:t>
      </w:r>
      <w:r w:rsidR="00757301" w:rsidRPr="00DD53FA">
        <w:rPr>
          <w:rFonts w:asciiTheme="minorHAnsi" w:hAnsiTheme="minorHAnsi" w:cstheme="minorHAnsi"/>
          <w:lang w:val="es-ES_tradnl"/>
        </w:rPr>
        <w:t xml:space="preserve">: rol, contra rol. </w:t>
      </w:r>
      <w:r w:rsidR="00EF68FD" w:rsidRPr="00DD53FA">
        <w:rPr>
          <w:rFonts w:asciiTheme="minorHAnsi" w:hAnsiTheme="minorHAnsi" w:cstheme="minorHAnsi"/>
          <w:lang w:val="es-ES_tradnl"/>
        </w:rPr>
        <w:t xml:space="preserve">Tipos </w:t>
      </w:r>
      <w:r w:rsidR="00757301" w:rsidRPr="00DD53FA">
        <w:rPr>
          <w:rFonts w:asciiTheme="minorHAnsi" w:hAnsiTheme="minorHAnsi" w:cstheme="minorHAnsi"/>
          <w:lang w:val="es-ES_tradnl"/>
        </w:rPr>
        <w:t xml:space="preserve">de roles. </w:t>
      </w:r>
    </w:p>
    <w:p w14:paraId="6D22BFF4" w14:textId="77777777" w:rsidR="003B0069" w:rsidRDefault="003B0069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3B0069">
        <w:rPr>
          <w:rFonts w:asciiTheme="minorHAnsi" w:hAnsiTheme="minorHAnsi" w:cstheme="minorHAnsi"/>
          <w:lang w:val="es-ES_tradnl"/>
        </w:rPr>
        <w:t xml:space="preserve">Concepción del rol desde la visión relacional psicodramática </w:t>
      </w:r>
    </w:p>
    <w:p w14:paraId="23C6F411" w14:textId="17F60EC9" w:rsidR="003B0069" w:rsidRPr="003B0069" w:rsidRDefault="003B0069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3B0069">
        <w:rPr>
          <w:rFonts w:asciiTheme="minorHAnsi" w:hAnsiTheme="minorHAnsi" w:cstheme="minorHAnsi"/>
          <w:lang w:val="es-ES_tradnl"/>
        </w:rPr>
        <w:t>Roles adjudicados. Roles de supervivencia.</w:t>
      </w:r>
      <w:r>
        <w:rPr>
          <w:rFonts w:asciiTheme="minorHAnsi" w:hAnsiTheme="minorHAnsi" w:cstheme="minorHAnsi"/>
          <w:lang w:val="es-ES_tradnl"/>
        </w:rPr>
        <w:t xml:space="preserve"> </w:t>
      </w:r>
      <w:r w:rsidRPr="003B0069">
        <w:rPr>
          <w:rFonts w:asciiTheme="minorHAnsi" w:hAnsiTheme="minorHAnsi" w:cstheme="minorHAnsi"/>
          <w:lang w:val="es-ES_tradnl"/>
        </w:rPr>
        <w:t>(</w:t>
      </w:r>
      <w:proofErr w:type="spellStart"/>
      <w:r w:rsidRPr="003B0069">
        <w:rPr>
          <w:rFonts w:asciiTheme="minorHAnsi" w:hAnsiTheme="minorHAnsi" w:cstheme="minorHAnsi"/>
          <w:lang w:val="es-ES_tradnl"/>
        </w:rPr>
        <w:t>P.Poblaci</w:t>
      </w:r>
      <w:r>
        <w:rPr>
          <w:rFonts w:asciiTheme="minorHAnsi" w:hAnsiTheme="minorHAnsi" w:cstheme="minorHAnsi"/>
          <w:lang w:val="es-ES_tradnl"/>
        </w:rPr>
        <w:t>ó</w:t>
      </w:r>
      <w:r w:rsidRPr="003B0069">
        <w:rPr>
          <w:rFonts w:asciiTheme="minorHAnsi" w:hAnsiTheme="minorHAnsi" w:cstheme="minorHAnsi"/>
          <w:lang w:val="es-ES_tradnl"/>
        </w:rPr>
        <w:t>n</w:t>
      </w:r>
      <w:proofErr w:type="spellEnd"/>
      <w:r w:rsidRPr="003B0069">
        <w:rPr>
          <w:rFonts w:asciiTheme="minorHAnsi" w:hAnsiTheme="minorHAnsi" w:cstheme="minorHAnsi"/>
          <w:lang w:val="es-ES_tradnl"/>
        </w:rPr>
        <w:t xml:space="preserve">) </w:t>
      </w:r>
    </w:p>
    <w:p w14:paraId="0E524EA9" w14:textId="3997C450" w:rsidR="003B0069" w:rsidRPr="003B0069" w:rsidRDefault="003B0069">
      <w:pPr>
        <w:pStyle w:val="Prrafodelista"/>
        <w:numPr>
          <w:ilvl w:val="3"/>
          <w:numId w:val="5"/>
        </w:numPr>
        <w:spacing w:after="240" w:line="240" w:lineRule="auto"/>
        <w:ind w:left="1559" w:hanging="357"/>
        <w:contextualSpacing w:val="0"/>
        <w:jc w:val="left"/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>Construcción del personaje</w:t>
      </w:r>
      <w:r w:rsidRPr="003B0069">
        <w:rPr>
          <w:rFonts w:asciiTheme="minorHAnsi" w:hAnsiTheme="minorHAnsi" w:cstheme="minorHAnsi"/>
          <w:lang w:val="es-ES_tradnl"/>
        </w:rPr>
        <w:t>.</w:t>
      </w:r>
      <w:r>
        <w:rPr>
          <w:rFonts w:asciiTheme="minorHAnsi" w:hAnsiTheme="minorHAnsi" w:cstheme="minorHAnsi"/>
          <w:lang w:val="es-ES_tradnl"/>
        </w:rPr>
        <w:t xml:space="preserve"> </w:t>
      </w:r>
      <w:r w:rsidRPr="003B0069">
        <w:rPr>
          <w:rFonts w:asciiTheme="minorHAnsi" w:hAnsiTheme="minorHAnsi" w:cstheme="minorHAnsi"/>
          <w:lang w:val="es-ES_tradnl"/>
        </w:rPr>
        <w:t>(</w:t>
      </w:r>
      <w:proofErr w:type="spellStart"/>
      <w:r w:rsidRPr="003B0069">
        <w:rPr>
          <w:rFonts w:asciiTheme="minorHAnsi" w:hAnsiTheme="minorHAnsi" w:cstheme="minorHAnsi"/>
          <w:lang w:val="es-ES_tradnl"/>
        </w:rPr>
        <w:t>P.Poblacion</w:t>
      </w:r>
      <w:proofErr w:type="spellEnd"/>
      <w:r w:rsidRPr="003B0069">
        <w:rPr>
          <w:rFonts w:asciiTheme="minorHAnsi" w:hAnsiTheme="minorHAnsi" w:cstheme="minorHAnsi"/>
          <w:lang w:val="es-ES_tradnl"/>
        </w:rPr>
        <w:t xml:space="preserve">) </w:t>
      </w:r>
    </w:p>
    <w:p w14:paraId="6BF65B69" w14:textId="0A8666E9" w:rsidR="00757301" w:rsidRDefault="00EF68FD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left="1134" w:right="425" w:hanging="357"/>
        <w:jc w:val="both"/>
        <w:rPr>
          <w:rFonts w:asciiTheme="minorHAnsi" w:hAnsiTheme="minorHAnsi" w:cstheme="minorHAnsi"/>
          <w:b/>
          <w:bCs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Teoría de la escena</w:t>
      </w:r>
      <w:r w:rsidR="003B0069">
        <w:rPr>
          <w:rFonts w:asciiTheme="minorHAnsi" w:hAnsiTheme="minorHAnsi" w:cstheme="minorHAnsi"/>
          <w:b/>
          <w:bCs/>
          <w:lang w:val="es-ES_tradnl"/>
        </w:rPr>
        <w:t xml:space="preserve">: </w:t>
      </w:r>
      <w:r w:rsidR="003B0069" w:rsidRPr="003B0069">
        <w:rPr>
          <w:rFonts w:asciiTheme="minorHAnsi" w:hAnsiTheme="minorHAnsi" w:cstheme="minorHAnsi"/>
          <w:lang w:val="es-ES_tradnl"/>
        </w:rPr>
        <w:t>el escenario y la Escena</w:t>
      </w:r>
    </w:p>
    <w:p w14:paraId="3145890B" w14:textId="53A5F0A6" w:rsidR="003B0069" w:rsidRPr="00EF68FD" w:rsidRDefault="00EF68FD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 w:hanging="357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El sistema escena</w:t>
      </w:r>
      <w:r w:rsidR="003B0069" w:rsidRPr="00EF68FD">
        <w:rPr>
          <w:rFonts w:asciiTheme="minorHAnsi" w:hAnsiTheme="minorHAnsi" w:cstheme="minorHAnsi"/>
          <w:lang w:val="es-ES_tradnl"/>
        </w:rPr>
        <w:t xml:space="preserve">, (aportación teórica del ITGP) </w:t>
      </w:r>
      <w:r w:rsidRPr="00EF68FD">
        <w:rPr>
          <w:rFonts w:asciiTheme="minorHAnsi" w:hAnsiTheme="minorHAnsi" w:cstheme="minorHAnsi"/>
          <w:lang w:val="es-ES_tradnl"/>
        </w:rPr>
        <w:t xml:space="preserve">psicodrama </w:t>
      </w:r>
      <w:proofErr w:type="spellStart"/>
      <w:r w:rsidRPr="00EF68FD">
        <w:rPr>
          <w:rFonts w:asciiTheme="minorHAnsi" w:hAnsiTheme="minorHAnsi" w:cstheme="minorHAnsi"/>
          <w:lang w:val="es-ES_tradnl"/>
        </w:rPr>
        <w:t>sistemico</w:t>
      </w:r>
      <w:proofErr w:type="spellEnd"/>
    </w:p>
    <w:p w14:paraId="3E72CA94" w14:textId="3E46A0E7" w:rsidR="003B0069" w:rsidRPr="003B0069" w:rsidRDefault="003B0069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3B0069">
        <w:rPr>
          <w:rFonts w:asciiTheme="minorHAnsi" w:hAnsiTheme="minorHAnsi" w:cstheme="minorHAnsi"/>
          <w:lang w:val="es-ES_tradnl"/>
        </w:rPr>
        <w:t>La escena primigenia. El proceso diabólico (Pablo Poblaci</w:t>
      </w:r>
      <w:r>
        <w:rPr>
          <w:rFonts w:asciiTheme="minorHAnsi" w:hAnsiTheme="minorHAnsi" w:cstheme="minorHAnsi"/>
          <w:lang w:val="es-ES_tradnl"/>
        </w:rPr>
        <w:t>ó</w:t>
      </w:r>
      <w:r w:rsidRPr="003B0069">
        <w:rPr>
          <w:rFonts w:asciiTheme="minorHAnsi" w:hAnsiTheme="minorHAnsi" w:cstheme="minorHAnsi"/>
          <w:lang w:val="es-ES_tradnl"/>
        </w:rPr>
        <w:t>n)</w:t>
      </w:r>
    </w:p>
    <w:p w14:paraId="54D2628F" w14:textId="77777777" w:rsidR="003B0069" w:rsidRPr="003B0069" w:rsidRDefault="003B0069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3B0069">
        <w:rPr>
          <w:rFonts w:asciiTheme="minorHAnsi" w:hAnsiTheme="minorHAnsi" w:cstheme="minorHAnsi"/>
          <w:lang w:val="es-ES_tradnl"/>
        </w:rPr>
        <w:t>Teoría sistema escena. Visión sincrónica y diacrónica de la escena. Niveles de los sistemas escenas</w:t>
      </w:r>
    </w:p>
    <w:p w14:paraId="261BFD24" w14:textId="77777777" w:rsidR="003B0069" w:rsidRPr="003B0069" w:rsidRDefault="003B0069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3B0069">
        <w:rPr>
          <w:rFonts w:asciiTheme="minorHAnsi" w:hAnsiTheme="minorHAnsi" w:cstheme="minorHAnsi"/>
          <w:lang w:val="es-ES_tradnl"/>
        </w:rPr>
        <w:t>Las escenas presentes durante el hecho terapéutico</w:t>
      </w:r>
    </w:p>
    <w:p w14:paraId="4DF4ABE2" w14:textId="0C1A9A88" w:rsidR="003B0069" w:rsidRPr="003B0069" w:rsidRDefault="003B0069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lang w:val="es-ES_tradnl"/>
        </w:rPr>
      </w:pPr>
      <w:r w:rsidRPr="003B0069">
        <w:rPr>
          <w:rFonts w:asciiTheme="minorHAnsi" w:hAnsiTheme="minorHAnsi" w:cstheme="minorHAnsi"/>
          <w:lang w:val="es-ES_tradnl"/>
        </w:rPr>
        <w:t>Patología y tratamiento desde el concepto de sistema-escena</w:t>
      </w:r>
    </w:p>
    <w:p w14:paraId="3FF58AC6" w14:textId="77777777" w:rsidR="00757301" w:rsidRPr="00477CA0" w:rsidRDefault="00757301" w:rsidP="00757301">
      <w:pPr>
        <w:spacing w:after="80" w:line="240" w:lineRule="auto"/>
        <w:ind w:left="357"/>
        <w:rPr>
          <w:rFonts w:asciiTheme="minorHAnsi" w:hAnsiTheme="minorHAnsi" w:cstheme="minorHAnsi"/>
          <w:szCs w:val="24"/>
          <w:lang w:val="es-ES_tradnl"/>
        </w:rPr>
      </w:pPr>
    </w:p>
    <w:p w14:paraId="6C73443D" w14:textId="77777777" w:rsidR="00757301" w:rsidRPr="004362B5" w:rsidRDefault="00757301" w:rsidP="00757301">
      <w:pPr>
        <w:pStyle w:val="Prrafodelista"/>
        <w:spacing w:after="120" w:line="240" w:lineRule="auto"/>
        <w:ind w:left="777"/>
        <w:rPr>
          <w:rFonts w:asciiTheme="minorHAnsi" w:hAnsiTheme="minorHAnsi" w:cstheme="minorHAnsi"/>
          <w:b/>
          <w:bCs/>
          <w:szCs w:val="24"/>
          <w:lang w:val="es-ES_tradnl"/>
        </w:rPr>
      </w:pPr>
    </w:p>
    <w:p w14:paraId="1D0DC795" w14:textId="427F0B4A" w:rsidR="00757301" w:rsidRPr="00D07677" w:rsidRDefault="00757301">
      <w:pPr>
        <w:pStyle w:val="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>
        <w:rPr>
          <w:rFonts w:asciiTheme="minorHAnsi" w:hAnsiTheme="minorHAnsi" w:cstheme="minorHAnsi"/>
          <w:b/>
          <w:bCs/>
          <w:lang w:val="es-ES_tradnl"/>
        </w:rPr>
        <w:t xml:space="preserve">INTRODUCCIÓN A LAS </w:t>
      </w:r>
      <w:r w:rsidRPr="0084023D">
        <w:rPr>
          <w:rFonts w:asciiTheme="minorHAnsi" w:hAnsiTheme="minorHAnsi" w:cstheme="minorHAnsi"/>
          <w:b/>
          <w:bCs/>
          <w:lang w:val="es-ES_tradnl"/>
        </w:rPr>
        <w:t xml:space="preserve">TECNICAS </w:t>
      </w:r>
      <w:r>
        <w:rPr>
          <w:rFonts w:asciiTheme="minorHAnsi" w:hAnsiTheme="minorHAnsi" w:cstheme="minorHAnsi"/>
          <w:b/>
          <w:bCs/>
          <w:lang w:val="es-ES_tradnl"/>
        </w:rPr>
        <w:t xml:space="preserve">FUNDAMENTALES </w:t>
      </w:r>
      <w:r w:rsidRPr="0084023D">
        <w:rPr>
          <w:rFonts w:asciiTheme="minorHAnsi" w:hAnsiTheme="minorHAnsi" w:cstheme="minorHAnsi"/>
          <w:b/>
          <w:bCs/>
          <w:lang w:val="es-ES_tradnl"/>
        </w:rPr>
        <w:t>PSICODRAMATICAS</w:t>
      </w:r>
    </w:p>
    <w:p w14:paraId="677BB6CA" w14:textId="0A4CF1E0" w:rsidR="003B0069" w:rsidRPr="00EF68FD" w:rsidRDefault="002F6B17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Fundamentación</w:t>
      </w:r>
      <w:r w:rsidR="003B0069" w:rsidRPr="00EF68FD">
        <w:rPr>
          <w:rFonts w:asciiTheme="minorHAnsi" w:hAnsiTheme="minorHAnsi" w:cstheme="minorHAnsi"/>
          <w:lang w:val="es-ES_tradnl"/>
        </w:rPr>
        <w:t>: Sentido y objetivo. Características de su aplicación</w:t>
      </w:r>
    </w:p>
    <w:p w14:paraId="34AE5680" w14:textId="1BD5787B" w:rsidR="00757301" w:rsidRPr="00477CA0" w:rsidRDefault="00757301">
      <w:pPr>
        <w:pStyle w:val="a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434" w:right="425" w:hanging="357"/>
        <w:rPr>
          <w:rFonts w:asciiTheme="minorHAnsi" w:hAnsiTheme="minorHAnsi" w:cstheme="minorHAnsi"/>
          <w:b/>
          <w:bCs/>
          <w:u w:val="single"/>
          <w:lang w:val="es-ES_tradnl"/>
        </w:rPr>
      </w:pPr>
      <w:r w:rsidRPr="00232BE6">
        <w:rPr>
          <w:rFonts w:asciiTheme="minorHAnsi" w:eastAsia="Calibri" w:hAnsiTheme="minorHAnsi" w:cstheme="minorHAnsi"/>
          <w:lang w:val="es-ES_tradnl" w:eastAsia="en-US"/>
        </w:rPr>
        <w:t>Técnicas fundamentales: Doble. Espejo</w:t>
      </w:r>
      <w:r w:rsidRPr="00477CA0">
        <w:rPr>
          <w:rFonts w:asciiTheme="minorHAnsi" w:hAnsiTheme="minorHAnsi" w:cstheme="minorHAnsi"/>
          <w:lang w:val="es-ES_tradnl"/>
        </w:rPr>
        <w:t xml:space="preserve"> </w:t>
      </w:r>
    </w:p>
    <w:p w14:paraId="1F394F42" w14:textId="77777777" w:rsidR="00757301" w:rsidRPr="003B0069" w:rsidRDefault="00757301">
      <w:pPr>
        <w:pStyle w:val="a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434" w:right="425" w:hanging="357"/>
        <w:rPr>
          <w:rFonts w:asciiTheme="minorHAnsi" w:eastAsia="Calibri" w:hAnsiTheme="minorHAnsi" w:cstheme="minorHAnsi"/>
          <w:lang w:val="es-ES_tradnl" w:eastAsia="en-US"/>
        </w:rPr>
      </w:pPr>
      <w:r w:rsidRPr="003B0069">
        <w:rPr>
          <w:rFonts w:asciiTheme="minorHAnsi" w:eastAsia="Calibri" w:hAnsiTheme="minorHAnsi" w:cstheme="minorHAnsi"/>
          <w:lang w:val="es-ES_tradnl" w:eastAsia="en-US"/>
        </w:rPr>
        <w:t>Técnicas fundamentales: Cambio de roles</w:t>
      </w:r>
    </w:p>
    <w:p w14:paraId="74A259E2" w14:textId="77777777" w:rsidR="00757301" w:rsidRPr="003B0069" w:rsidRDefault="00757301">
      <w:pPr>
        <w:pStyle w:val="a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434" w:right="425" w:hanging="357"/>
        <w:rPr>
          <w:rFonts w:asciiTheme="minorHAnsi" w:eastAsia="Calibri" w:hAnsiTheme="minorHAnsi" w:cstheme="minorHAnsi"/>
          <w:lang w:val="es-ES_tradnl" w:eastAsia="en-US"/>
        </w:rPr>
      </w:pPr>
      <w:r w:rsidRPr="003B0069">
        <w:rPr>
          <w:rFonts w:asciiTheme="minorHAnsi" w:eastAsia="Calibri" w:hAnsiTheme="minorHAnsi" w:cstheme="minorHAnsi"/>
          <w:lang w:val="es-ES_tradnl" w:eastAsia="en-US"/>
        </w:rPr>
        <w:t>Otras técnicas elementales: Soliloquio. Auto presentación. Aparte. Comunicación no verbal.</w:t>
      </w:r>
    </w:p>
    <w:p w14:paraId="135F3B2D" w14:textId="77777777" w:rsidR="00757301" w:rsidRPr="003B0069" w:rsidRDefault="00757301">
      <w:pPr>
        <w:pStyle w:val="a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434" w:right="425" w:hanging="357"/>
        <w:rPr>
          <w:rFonts w:asciiTheme="minorHAnsi" w:eastAsia="Calibri" w:hAnsiTheme="minorHAnsi" w:cstheme="minorHAnsi"/>
          <w:lang w:val="es-ES_tradnl" w:eastAsia="en-US"/>
        </w:rPr>
      </w:pPr>
      <w:r w:rsidRPr="003B0069">
        <w:rPr>
          <w:rFonts w:asciiTheme="minorHAnsi" w:eastAsia="Calibri" w:hAnsiTheme="minorHAnsi" w:cstheme="minorHAnsi"/>
          <w:lang w:val="es-ES_tradnl" w:eastAsia="en-US"/>
        </w:rPr>
        <w:t>Comunicación vocal no verbal. Multiplicación dramática. Interpolación de resistencias</w:t>
      </w:r>
    </w:p>
    <w:p w14:paraId="476DDB6E" w14:textId="77777777" w:rsidR="00757301" w:rsidRPr="00477CA0" w:rsidRDefault="00757301" w:rsidP="00757301">
      <w:pPr>
        <w:pStyle w:val="Prrafodelista"/>
        <w:spacing w:after="60" w:line="240" w:lineRule="auto"/>
        <w:ind w:left="714"/>
        <w:rPr>
          <w:rFonts w:asciiTheme="minorHAnsi" w:hAnsiTheme="minorHAnsi" w:cstheme="minorHAnsi"/>
          <w:szCs w:val="24"/>
          <w:lang w:val="es-ES_tradnl"/>
        </w:rPr>
      </w:pPr>
    </w:p>
    <w:p w14:paraId="5C87D9A2" w14:textId="1EE0F232" w:rsidR="00757301" w:rsidRDefault="00757301">
      <w:pPr>
        <w:pStyle w:val="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84023D">
        <w:rPr>
          <w:rFonts w:asciiTheme="minorHAnsi" w:hAnsiTheme="minorHAnsi" w:cstheme="minorHAnsi"/>
          <w:b/>
          <w:bCs/>
          <w:lang w:val="es-ES_tradnl"/>
        </w:rPr>
        <w:t xml:space="preserve">INTRODUCCIÓN AL MODELO DEL ITGP (lectura básica) </w:t>
      </w:r>
    </w:p>
    <w:p w14:paraId="62B5116A" w14:textId="77777777" w:rsidR="00757301" w:rsidRPr="00232BE6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232BE6">
        <w:rPr>
          <w:rFonts w:asciiTheme="minorHAnsi" w:hAnsiTheme="minorHAnsi" w:cstheme="minorHAnsi"/>
          <w:szCs w:val="24"/>
          <w:lang w:val="es-ES_tradnl"/>
        </w:rPr>
        <w:t xml:space="preserve">Sinergia entre los modelos Psicodramático y Sistémico </w:t>
      </w:r>
    </w:p>
    <w:p w14:paraId="5769E91F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Desarrollo del modelo de las Relaciones de Poder</w:t>
      </w:r>
    </w:p>
    <w:p w14:paraId="15212D65" w14:textId="0F809F59" w:rsidR="00757301" w:rsidRPr="00477CA0" w:rsidRDefault="00EF68FD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Concepción</w:t>
      </w:r>
      <w:r w:rsidR="00757301" w:rsidRPr="00477CA0">
        <w:rPr>
          <w:rFonts w:asciiTheme="minorHAnsi" w:hAnsiTheme="minorHAnsi" w:cstheme="minorHAnsi"/>
          <w:szCs w:val="24"/>
          <w:lang w:val="es-ES_tradnl"/>
        </w:rPr>
        <w:t xml:space="preserve"> cuaternaria de la familia</w:t>
      </w:r>
    </w:p>
    <w:p w14:paraId="34D73B15" w14:textId="77777777" w:rsidR="00757301" w:rsidRPr="00477CA0" w:rsidRDefault="00757301">
      <w:pPr>
        <w:pStyle w:val="Prrafodelista"/>
        <w:numPr>
          <w:ilvl w:val="3"/>
          <w:numId w:val="5"/>
        </w:numPr>
        <w:spacing w:after="12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Psicoterapia de la finalidad</w:t>
      </w:r>
    </w:p>
    <w:p w14:paraId="400261BB" w14:textId="77777777" w:rsidR="00757301" w:rsidRPr="00477CA0" w:rsidRDefault="00757301" w:rsidP="00757301">
      <w:pPr>
        <w:pStyle w:val="Prrafodelista"/>
        <w:spacing w:after="60" w:line="240" w:lineRule="auto"/>
        <w:ind w:left="357"/>
        <w:rPr>
          <w:rFonts w:asciiTheme="minorHAnsi" w:hAnsiTheme="minorHAnsi" w:cstheme="minorHAnsi"/>
          <w:szCs w:val="24"/>
          <w:lang w:val="es-ES_tradnl"/>
        </w:rPr>
      </w:pPr>
    </w:p>
    <w:p w14:paraId="366C1940" w14:textId="36B8399D" w:rsidR="00757301" w:rsidRDefault="00757301">
      <w:pPr>
        <w:pStyle w:val="a"/>
        <w:numPr>
          <w:ilvl w:val="2"/>
          <w:numId w:val="5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/>
        <w:jc w:val="both"/>
        <w:rPr>
          <w:rFonts w:asciiTheme="minorHAnsi" w:hAnsiTheme="minorHAnsi" w:cstheme="minorHAnsi"/>
          <w:lang w:val="es-ES_tradnl"/>
        </w:rPr>
      </w:pPr>
      <w:r w:rsidRPr="00EF68FD">
        <w:rPr>
          <w:rFonts w:asciiTheme="minorHAnsi" w:hAnsiTheme="minorHAnsi" w:cstheme="minorHAnsi"/>
          <w:lang w:val="es-ES_tradnl"/>
        </w:rPr>
        <w:t>Tema:  para construir grupalmente en función del proceso de aprendizaje grupal</w:t>
      </w:r>
    </w:p>
    <w:p w14:paraId="34E3CD51" w14:textId="77777777" w:rsidR="00EF68FD" w:rsidRPr="00EF68FD" w:rsidRDefault="00EF68FD" w:rsidP="00EF68FD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1134" w:right="425" w:firstLine="0"/>
        <w:jc w:val="both"/>
        <w:rPr>
          <w:rFonts w:asciiTheme="minorHAnsi" w:hAnsiTheme="minorHAnsi" w:cstheme="minorHAnsi"/>
          <w:lang w:val="es-ES_tradnl"/>
        </w:rPr>
      </w:pPr>
    </w:p>
    <w:p w14:paraId="6C118FAD" w14:textId="10B421A3" w:rsidR="00757301" w:rsidRDefault="00757301">
      <w:pPr>
        <w:pStyle w:val="Prrafodelista"/>
        <w:numPr>
          <w:ilvl w:val="0"/>
          <w:numId w:val="6"/>
        </w:numPr>
        <w:spacing w:after="120" w:line="240" w:lineRule="auto"/>
        <w:ind w:left="777" w:right="147" w:hanging="357"/>
        <w:contextualSpacing w:val="0"/>
        <w:jc w:val="left"/>
        <w:rPr>
          <w:rFonts w:asciiTheme="minorHAnsi" w:hAnsiTheme="minorHAnsi" w:cstheme="minorHAnsi"/>
          <w:b/>
          <w:bCs/>
          <w:szCs w:val="24"/>
          <w:lang w:val="es-ES_tradnl"/>
        </w:rPr>
      </w:pPr>
      <w:r w:rsidRPr="00466C8C">
        <w:rPr>
          <w:rFonts w:asciiTheme="minorHAnsi" w:hAnsiTheme="minorHAnsi" w:cstheme="minorHAnsi"/>
          <w:b/>
          <w:bCs/>
          <w:szCs w:val="24"/>
          <w:lang w:val="es-ES_tradnl"/>
        </w:rPr>
        <w:t>Evaluación del curso</w:t>
      </w:r>
    </w:p>
    <w:p w14:paraId="78C1E178" w14:textId="77777777" w:rsidR="00757301" w:rsidRDefault="00757301">
      <w:pPr>
        <w:pStyle w:val="Prrafodelista"/>
        <w:numPr>
          <w:ilvl w:val="3"/>
          <w:numId w:val="5"/>
        </w:numPr>
        <w:spacing w:after="0" w:line="240" w:lineRule="auto"/>
        <w:ind w:left="1560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0B0F35">
        <w:rPr>
          <w:rFonts w:asciiTheme="minorHAnsi" w:hAnsiTheme="minorHAnsi" w:cstheme="minorHAnsi"/>
          <w:szCs w:val="24"/>
          <w:lang w:val="es-ES_tradnl"/>
        </w:rPr>
        <w:t>Atando flecos</w:t>
      </w:r>
    </w:p>
    <w:p w14:paraId="6F154338" w14:textId="77777777" w:rsidR="003B0069" w:rsidRDefault="003B0069" w:rsidP="003B0069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  <w:lang w:val="es-ES_tradnl"/>
        </w:rPr>
      </w:pPr>
    </w:p>
    <w:p w14:paraId="04EDA6C9" w14:textId="77777777" w:rsidR="003B0069" w:rsidRDefault="003B0069" w:rsidP="003B0069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  <w:lang w:val="es-ES_tradnl"/>
        </w:rPr>
      </w:pPr>
    </w:p>
    <w:p w14:paraId="1F0E8DAF" w14:textId="1DC0B508" w:rsidR="003B0069" w:rsidRPr="003B0069" w:rsidRDefault="003B0069" w:rsidP="003B0069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  <w:lang w:val="es-ES_tradnl"/>
        </w:rPr>
      </w:pPr>
      <w:r w:rsidRPr="003B0069">
        <w:rPr>
          <w:rFonts w:asciiTheme="minorHAnsi" w:hAnsiTheme="minorHAnsi" w:cstheme="minorHAnsi"/>
          <w:b/>
          <w:bCs/>
          <w:szCs w:val="24"/>
          <w:lang w:val="es-ES_tradnl"/>
        </w:rPr>
        <w:t>ADENDA</w:t>
      </w:r>
    </w:p>
    <w:p w14:paraId="2D115280" w14:textId="77777777" w:rsidR="003B0069" w:rsidRDefault="003B0069">
      <w:pPr>
        <w:pStyle w:val="Prrafodelista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>HISTORIA DE LOS INICIOS DEL PSICODRAMA.</w:t>
      </w:r>
    </w:p>
    <w:p w14:paraId="1817C6A6" w14:textId="77777777" w:rsidR="003B0069" w:rsidRDefault="003B0069">
      <w:pPr>
        <w:pStyle w:val="Prrafodelista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>ESQUEMA GENERAL DE LA OBRA DE J.L MORENO</w:t>
      </w:r>
    </w:p>
    <w:p w14:paraId="6D7728C3" w14:textId="77777777" w:rsidR="003B0069" w:rsidRDefault="003B0069">
      <w:pPr>
        <w:pStyle w:val="Prrafodelista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>FUNDAMENTOS DEL MODELO MORENIANO. ENCUADRE  TEÓRICO  E  IDEOLÓGICO</w:t>
      </w:r>
    </w:p>
    <w:p w14:paraId="4F0EEC6F" w14:textId="5DE32108" w:rsidR="003B0069" w:rsidRPr="003B0069" w:rsidRDefault="003B0069">
      <w:pPr>
        <w:pStyle w:val="Prrafodelista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>MARCOS DEL PSICODRAMA:</w:t>
      </w:r>
    </w:p>
    <w:p w14:paraId="5A279309" w14:textId="3C9DC538" w:rsidR="003B0069" w:rsidRDefault="003B0069">
      <w:pPr>
        <w:pStyle w:val="Prrafodelista"/>
        <w:numPr>
          <w:ilvl w:val="3"/>
          <w:numId w:val="5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>Filosófico.</w:t>
      </w:r>
    </w:p>
    <w:p w14:paraId="23FFEA64" w14:textId="77777777" w:rsidR="003B0069" w:rsidRDefault="003B0069">
      <w:pPr>
        <w:pStyle w:val="Prrafodelista"/>
        <w:numPr>
          <w:ilvl w:val="3"/>
          <w:numId w:val="5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szCs w:val="24"/>
          <w:lang w:val="es-ES_tradnl"/>
        </w:rPr>
        <w:t>R</w:t>
      </w:r>
      <w:r w:rsidRPr="003B0069">
        <w:rPr>
          <w:rFonts w:asciiTheme="minorHAnsi" w:hAnsiTheme="minorHAnsi" w:cstheme="minorHAnsi"/>
          <w:szCs w:val="24"/>
          <w:lang w:val="es-ES_tradnl"/>
        </w:rPr>
        <w:t>eligioso.</w:t>
      </w:r>
    </w:p>
    <w:p w14:paraId="5A9175BF" w14:textId="77777777" w:rsidR="003B0069" w:rsidRDefault="003B0069">
      <w:pPr>
        <w:pStyle w:val="Prrafodelista"/>
        <w:numPr>
          <w:ilvl w:val="3"/>
          <w:numId w:val="5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>Jasidismo.</w:t>
      </w:r>
    </w:p>
    <w:p w14:paraId="1332872E" w14:textId="77777777" w:rsidR="003B0069" w:rsidRDefault="003B0069">
      <w:pPr>
        <w:pStyle w:val="Prrafodelista"/>
        <w:numPr>
          <w:ilvl w:val="3"/>
          <w:numId w:val="5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>Sociológico</w:t>
      </w:r>
      <w:r>
        <w:rPr>
          <w:rFonts w:asciiTheme="minorHAnsi" w:hAnsiTheme="minorHAnsi" w:cstheme="minorHAnsi"/>
          <w:szCs w:val="24"/>
          <w:lang w:val="es-ES_tradnl"/>
        </w:rPr>
        <w:t>.</w:t>
      </w:r>
    </w:p>
    <w:p w14:paraId="0A9145CE" w14:textId="73E0D404" w:rsidR="003B0069" w:rsidRPr="003B0069" w:rsidRDefault="003B0069">
      <w:pPr>
        <w:pStyle w:val="Prrafodelista"/>
        <w:numPr>
          <w:ilvl w:val="3"/>
          <w:numId w:val="5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proofErr w:type="spellStart"/>
      <w:r w:rsidRPr="003B0069">
        <w:rPr>
          <w:rFonts w:asciiTheme="minorHAnsi" w:hAnsiTheme="minorHAnsi" w:cstheme="minorHAnsi"/>
          <w:szCs w:val="24"/>
          <w:lang w:val="es-ES_tradnl"/>
        </w:rPr>
        <w:t>Psicologico</w:t>
      </w:r>
      <w:proofErr w:type="spellEnd"/>
    </w:p>
    <w:p w14:paraId="022F9D65" w14:textId="7CE30DA5" w:rsidR="003B0069" w:rsidRPr="003B0069" w:rsidRDefault="003B0069">
      <w:pPr>
        <w:pStyle w:val="Prrafodelista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 xml:space="preserve">CONCEPTOS TEORICOS </w:t>
      </w:r>
    </w:p>
    <w:p w14:paraId="762AE306" w14:textId="77777777" w:rsidR="003B4FC0" w:rsidRDefault="003B0069">
      <w:pPr>
        <w:pStyle w:val="Prrafodelista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0069">
        <w:rPr>
          <w:rFonts w:asciiTheme="minorHAnsi" w:hAnsiTheme="minorHAnsi" w:cstheme="minorHAnsi"/>
          <w:szCs w:val="24"/>
          <w:lang w:val="es-ES_tradnl"/>
        </w:rPr>
        <w:t>APORTACION TECNICA</w:t>
      </w:r>
    </w:p>
    <w:p w14:paraId="0FB9ED16" w14:textId="77777777" w:rsidR="003B4FC0" w:rsidRDefault="003B4FC0" w:rsidP="003B4FC0">
      <w:p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</w:p>
    <w:p w14:paraId="7538AC9D" w14:textId="77777777" w:rsidR="003B4FC0" w:rsidRDefault="003B4FC0" w:rsidP="003B4FC0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</w:p>
    <w:p w14:paraId="6AC90F06" w14:textId="1230CD17" w:rsidR="003B4FC0" w:rsidRPr="003B4FC0" w:rsidRDefault="003B4FC0" w:rsidP="003B4FC0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3B4FC0">
        <w:rPr>
          <w:rFonts w:asciiTheme="minorHAnsi" w:hAnsiTheme="minorHAnsi" w:cstheme="minorHAnsi"/>
          <w:b/>
          <w:bCs/>
          <w:lang w:val="es-ES_tradnl"/>
        </w:rPr>
        <w:t xml:space="preserve">LECTURAS </w:t>
      </w:r>
    </w:p>
    <w:p w14:paraId="3E525590" w14:textId="77777777" w:rsidR="003B4FC0" w:rsidRPr="00477CA0" w:rsidRDefault="003B4FC0" w:rsidP="003B4FC0">
      <w:pPr>
        <w:rPr>
          <w:rFonts w:asciiTheme="minorHAnsi" w:hAnsiTheme="minorHAnsi" w:cstheme="minorHAnsi"/>
          <w:b/>
          <w:bCs/>
          <w:szCs w:val="24"/>
          <w:lang w:val="es-ES_tradnl"/>
        </w:rPr>
      </w:pPr>
      <w:r w:rsidRPr="00477CA0">
        <w:rPr>
          <w:rFonts w:asciiTheme="minorHAnsi" w:hAnsiTheme="minorHAnsi" w:cstheme="minorHAnsi"/>
          <w:b/>
          <w:bCs/>
          <w:szCs w:val="24"/>
          <w:lang w:val="es-ES_tradnl"/>
        </w:rPr>
        <w:lastRenderedPageBreak/>
        <w:t>Las correspondientes al tema en los capítulos del Manual de Psicodrama del ITGP</w:t>
      </w:r>
      <w:r>
        <w:rPr>
          <w:rFonts w:asciiTheme="minorHAnsi" w:hAnsiTheme="minorHAnsi" w:cstheme="minorHAnsi"/>
          <w:b/>
          <w:bCs/>
          <w:szCs w:val="24"/>
          <w:lang w:val="es-ES_tradnl"/>
        </w:rPr>
        <w:t xml:space="preserve"> - p</w:t>
      </w:r>
      <w:r w:rsidRPr="00477CA0">
        <w:rPr>
          <w:rFonts w:asciiTheme="minorHAnsi" w:hAnsiTheme="minorHAnsi" w:cstheme="minorHAnsi"/>
          <w:b/>
          <w:bCs/>
          <w:szCs w:val="24"/>
          <w:lang w:val="es-ES_tradnl"/>
        </w:rPr>
        <w:t xml:space="preserve">rimer </w:t>
      </w:r>
      <w:r>
        <w:rPr>
          <w:rFonts w:asciiTheme="minorHAnsi" w:hAnsiTheme="minorHAnsi" w:cstheme="minorHAnsi"/>
          <w:b/>
          <w:bCs/>
          <w:szCs w:val="24"/>
          <w:lang w:val="es-ES_tradnl"/>
        </w:rPr>
        <w:t>v</w:t>
      </w:r>
      <w:r w:rsidRPr="00477CA0">
        <w:rPr>
          <w:rFonts w:asciiTheme="minorHAnsi" w:hAnsiTheme="minorHAnsi" w:cstheme="minorHAnsi"/>
          <w:b/>
          <w:bCs/>
          <w:szCs w:val="24"/>
          <w:lang w:val="es-ES_tradnl"/>
        </w:rPr>
        <w:t xml:space="preserve">olumen. </w:t>
      </w:r>
    </w:p>
    <w:p w14:paraId="77A93CDE" w14:textId="77777777" w:rsidR="003B4FC0" w:rsidRPr="00466C8C" w:rsidRDefault="003B4FC0">
      <w:pPr>
        <w:pStyle w:val="Prrafodelista"/>
        <w:widowControl w:val="0"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 w:line="240" w:lineRule="auto"/>
        <w:ind w:right="425"/>
        <w:contextualSpacing w:val="0"/>
        <w:jc w:val="left"/>
        <w:rPr>
          <w:rFonts w:asciiTheme="minorHAnsi" w:hAnsiTheme="minorHAnsi" w:cstheme="minorHAnsi"/>
          <w:b/>
          <w:bCs/>
          <w:vanish/>
          <w:szCs w:val="24"/>
          <w:lang w:val="es-ES_tradnl"/>
        </w:rPr>
      </w:pPr>
    </w:p>
    <w:p w14:paraId="7F2F9052" w14:textId="77777777" w:rsidR="003B4FC0" w:rsidRPr="00477CA0" w:rsidRDefault="003B4FC0" w:rsidP="003B4FC0">
      <w:pPr>
        <w:pStyle w:val="a"/>
        <w:tabs>
          <w:tab w:val="left" w:pos="-1440"/>
          <w:tab w:val="left" w:pos="-720"/>
          <w:tab w:val="left" w:pos="0"/>
          <w:tab w:val="left" w:pos="4980"/>
        </w:tabs>
        <w:spacing w:after="120"/>
        <w:ind w:right="425"/>
        <w:rPr>
          <w:rFonts w:asciiTheme="minorHAnsi" w:hAnsiTheme="minorHAnsi" w:cstheme="minorHAnsi"/>
          <w:b/>
          <w:bCs/>
          <w:lang w:val="es-ES_tradnl"/>
        </w:rPr>
      </w:pPr>
      <w:r w:rsidRPr="00477CA0">
        <w:rPr>
          <w:rFonts w:asciiTheme="minorHAnsi" w:hAnsiTheme="minorHAnsi" w:cstheme="minorHAnsi"/>
          <w:b/>
          <w:bCs/>
          <w:lang w:val="es-ES_tradnl"/>
        </w:rPr>
        <w:t xml:space="preserve">Lectura del libro para el primer trimestre: </w:t>
      </w:r>
    </w:p>
    <w:p w14:paraId="5EC08DA0" w14:textId="77777777" w:rsidR="003B4FC0" w:rsidRDefault="003B4FC0" w:rsidP="003B4FC0">
      <w:pPr>
        <w:spacing w:after="0"/>
        <w:ind w:firstLine="357"/>
        <w:rPr>
          <w:rFonts w:asciiTheme="minorHAnsi" w:hAnsiTheme="minorHAnsi" w:cstheme="minorHAnsi"/>
          <w:szCs w:val="24"/>
          <w:lang w:val="es-ES_tradnl"/>
        </w:rPr>
      </w:pPr>
      <w:proofErr w:type="spellStart"/>
      <w:r w:rsidRPr="00477CA0">
        <w:rPr>
          <w:rFonts w:asciiTheme="minorHAnsi" w:hAnsiTheme="minorHAnsi" w:cstheme="minorHAnsi"/>
          <w:szCs w:val="24"/>
          <w:lang w:val="es-ES_tradnl"/>
        </w:rPr>
        <w:t>Vinogradov</w:t>
      </w:r>
      <w:proofErr w:type="spellEnd"/>
      <w:r w:rsidRPr="00477CA0">
        <w:rPr>
          <w:rFonts w:asciiTheme="minorHAnsi" w:hAnsiTheme="minorHAnsi" w:cstheme="minorHAnsi"/>
          <w:szCs w:val="24"/>
          <w:lang w:val="es-ES_tradnl"/>
        </w:rPr>
        <w:t xml:space="preserve">, S. y </w:t>
      </w:r>
      <w:proofErr w:type="spellStart"/>
      <w:r w:rsidRPr="00477CA0">
        <w:rPr>
          <w:rFonts w:asciiTheme="minorHAnsi" w:hAnsiTheme="minorHAnsi" w:cstheme="minorHAnsi"/>
          <w:szCs w:val="24"/>
          <w:lang w:val="es-ES_tradnl"/>
        </w:rPr>
        <w:t>Yalom</w:t>
      </w:r>
      <w:proofErr w:type="spellEnd"/>
      <w:r w:rsidRPr="00477CA0">
        <w:rPr>
          <w:rFonts w:asciiTheme="minorHAnsi" w:hAnsiTheme="minorHAnsi" w:cstheme="minorHAnsi"/>
          <w:szCs w:val="24"/>
          <w:lang w:val="es-ES_tradnl"/>
        </w:rPr>
        <w:t xml:space="preserve">, I. (1996) </w:t>
      </w:r>
      <w:r w:rsidRPr="00466C8C">
        <w:rPr>
          <w:rFonts w:asciiTheme="minorHAnsi" w:hAnsiTheme="minorHAnsi" w:cstheme="minorHAnsi"/>
          <w:b/>
          <w:bCs/>
          <w:i/>
          <w:iCs/>
          <w:szCs w:val="24"/>
          <w:lang w:val="es-ES_tradnl"/>
        </w:rPr>
        <w:t>Guía breve de psicoterapia de grupo</w:t>
      </w:r>
      <w:r w:rsidRPr="00466C8C">
        <w:rPr>
          <w:rFonts w:asciiTheme="minorHAnsi" w:hAnsiTheme="minorHAnsi" w:cstheme="minorHAnsi"/>
          <w:b/>
          <w:bCs/>
          <w:szCs w:val="24"/>
          <w:lang w:val="es-ES_tradnl"/>
        </w:rPr>
        <w:t>.</w:t>
      </w:r>
      <w:r w:rsidRPr="00477CA0">
        <w:rPr>
          <w:rFonts w:asciiTheme="minorHAnsi" w:hAnsiTheme="minorHAnsi" w:cstheme="minorHAnsi"/>
          <w:szCs w:val="24"/>
          <w:lang w:val="es-ES_tradnl"/>
        </w:rPr>
        <w:t xml:space="preserve"> </w:t>
      </w:r>
    </w:p>
    <w:p w14:paraId="1C062C70" w14:textId="77777777" w:rsidR="003B4FC0" w:rsidRDefault="003B4FC0" w:rsidP="003B4FC0">
      <w:pPr>
        <w:spacing w:after="0"/>
        <w:ind w:firstLine="357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 xml:space="preserve">Ed. Paidós, Barcelona. </w:t>
      </w:r>
    </w:p>
    <w:p w14:paraId="33E37B16" w14:textId="77777777" w:rsidR="003B4FC0" w:rsidRPr="00477CA0" w:rsidRDefault="003B4FC0" w:rsidP="003B4FC0">
      <w:pPr>
        <w:spacing w:after="120"/>
        <w:ind w:firstLine="357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Presentación por escrito del resumen y comentario (voluntario)</w:t>
      </w:r>
    </w:p>
    <w:p w14:paraId="7BE99330" w14:textId="77777777" w:rsidR="003B4FC0" w:rsidRDefault="003B4FC0" w:rsidP="003B4FC0">
      <w:pPr>
        <w:pStyle w:val="a"/>
        <w:tabs>
          <w:tab w:val="left" w:pos="-1440"/>
          <w:tab w:val="left" w:pos="-720"/>
          <w:tab w:val="left" w:pos="0"/>
          <w:tab w:val="left" w:pos="4980"/>
        </w:tabs>
        <w:spacing w:after="120"/>
        <w:ind w:right="425"/>
        <w:rPr>
          <w:rFonts w:asciiTheme="minorHAnsi" w:hAnsiTheme="minorHAnsi" w:cstheme="minorHAnsi"/>
          <w:b/>
          <w:bCs/>
          <w:lang w:val="es-ES_tradnl"/>
        </w:rPr>
      </w:pPr>
    </w:p>
    <w:p w14:paraId="38F5CFE3" w14:textId="5588CB3C" w:rsidR="003B4FC0" w:rsidRPr="00477CA0" w:rsidRDefault="003B4FC0" w:rsidP="003B4FC0">
      <w:pPr>
        <w:pStyle w:val="a"/>
        <w:tabs>
          <w:tab w:val="left" w:pos="-1440"/>
          <w:tab w:val="left" w:pos="-720"/>
          <w:tab w:val="left" w:pos="0"/>
          <w:tab w:val="left" w:pos="4980"/>
        </w:tabs>
        <w:spacing w:after="120"/>
        <w:ind w:right="425"/>
        <w:rPr>
          <w:rFonts w:asciiTheme="minorHAnsi" w:hAnsiTheme="minorHAnsi" w:cstheme="minorHAnsi"/>
          <w:b/>
          <w:bCs/>
          <w:lang w:val="es-ES_tradnl"/>
        </w:rPr>
      </w:pPr>
      <w:r w:rsidRPr="00477CA0">
        <w:rPr>
          <w:rFonts w:asciiTheme="minorHAnsi" w:hAnsiTheme="minorHAnsi" w:cstheme="minorHAnsi"/>
          <w:b/>
          <w:bCs/>
          <w:lang w:val="es-ES_tradnl"/>
        </w:rPr>
        <w:t>Lectura del libro para el segundo y tercer trimestre:</w:t>
      </w:r>
    </w:p>
    <w:p w14:paraId="49350996" w14:textId="77777777" w:rsidR="003B4FC0" w:rsidRPr="00477CA0" w:rsidRDefault="003B4FC0" w:rsidP="003B4FC0">
      <w:pPr>
        <w:spacing w:after="0"/>
        <w:ind w:firstLine="357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 xml:space="preserve">Población, P. </w:t>
      </w:r>
      <w:r w:rsidRPr="00466C8C">
        <w:rPr>
          <w:rFonts w:asciiTheme="minorHAnsi" w:hAnsiTheme="minorHAnsi" w:cstheme="minorHAnsi"/>
          <w:b/>
          <w:bCs/>
          <w:i/>
          <w:iCs/>
          <w:szCs w:val="24"/>
          <w:lang w:val="es-ES_tradnl"/>
        </w:rPr>
        <w:t>Teoría y práctica del juego en psicoterapia</w:t>
      </w:r>
      <w:r w:rsidRPr="00477CA0">
        <w:rPr>
          <w:rFonts w:asciiTheme="minorHAnsi" w:hAnsiTheme="minorHAnsi" w:cstheme="minorHAnsi"/>
          <w:i/>
          <w:iCs/>
          <w:szCs w:val="24"/>
          <w:lang w:val="es-ES_tradnl"/>
        </w:rPr>
        <w:t>.</w:t>
      </w:r>
      <w:r w:rsidRPr="00477CA0">
        <w:rPr>
          <w:rFonts w:asciiTheme="minorHAnsi" w:hAnsiTheme="minorHAnsi" w:cstheme="minorHAnsi"/>
          <w:szCs w:val="24"/>
          <w:lang w:val="es-ES_tradnl"/>
        </w:rPr>
        <w:t xml:space="preserve"> Ed. Fundamentos 1997. </w:t>
      </w:r>
    </w:p>
    <w:p w14:paraId="12BD9C55" w14:textId="77777777" w:rsidR="003B4FC0" w:rsidRPr="00477CA0" w:rsidRDefault="003B4FC0" w:rsidP="003B4FC0">
      <w:pPr>
        <w:spacing w:after="0"/>
        <w:ind w:firstLine="357"/>
        <w:rPr>
          <w:rFonts w:asciiTheme="minorHAnsi" w:hAnsiTheme="minorHAnsi" w:cstheme="minorHAnsi"/>
          <w:szCs w:val="24"/>
          <w:lang w:val="es-ES_tradnl"/>
        </w:rPr>
      </w:pPr>
      <w:r w:rsidRPr="00477CA0">
        <w:rPr>
          <w:rFonts w:asciiTheme="minorHAnsi" w:hAnsiTheme="minorHAnsi" w:cstheme="minorHAnsi"/>
          <w:szCs w:val="24"/>
          <w:lang w:val="es-ES_tradnl"/>
        </w:rPr>
        <w:t>Presentación por escrito del resumen y comentario (voluntario)</w:t>
      </w:r>
    </w:p>
    <w:p w14:paraId="40F3C216" w14:textId="40F4F077" w:rsidR="00757301" w:rsidRPr="003B4FC0" w:rsidRDefault="003B0069" w:rsidP="003B4FC0">
      <w:pPr>
        <w:spacing w:after="0" w:line="240" w:lineRule="auto"/>
        <w:rPr>
          <w:rFonts w:asciiTheme="minorHAnsi" w:hAnsiTheme="minorHAnsi" w:cstheme="minorHAnsi"/>
          <w:szCs w:val="24"/>
          <w:lang w:val="es-ES_tradnl"/>
        </w:rPr>
      </w:pPr>
      <w:r w:rsidRPr="003B4FC0">
        <w:rPr>
          <w:rFonts w:asciiTheme="minorHAnsi" w:hAnsiTheme="minorHAnsi" w:cstheme="minorHAnsi"/>
          <w:szCs w:val="24"/>
          <w:lang w:val="es-ES_tradnl"/>
        </w:rPr>
        <w:t xml:space="preserve">                           </w:t>
      </w:r>
    </w:p>
    <w:p w14:paraId="6269ABD1" w14:textId="77470813" w:rsidR="003B0069" w:rsidRDefault="003B0069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szCs w:val="24"/>
          <w:lang w:val="es-ES_tradnl"/>
        </w:rPr>
        <w:br w:type="page"/>
      </w:r>
    </w:p>
    <w:p w14:paraId="44B4FC76" w14:textId="0C5D2E5F" w:rsidR="002D2CD9" w:rsidRPr="002D2CD9" w:rsidRDefault="002D2CD9" w:rsidP="002D2CD9">
      <w:pPr>
        <w:pStyle w:val="Prrafodelista"/>
        <w:spacing w:after="160" w:line="259" w:lineRule="auto"/>
        <w:ind w:firstLine="0"/>
        <w:jc w:val="center"/>
        <w:rPr>
          <w:b/>
          <w:bCs/>
          <w:szCs w:val="24"/>
          <w:lang w:val="es-ES_tradnl"/>
        </w:rPr>
      </w:pPr>
      <w:r>
        <w:rPr>
          <w:b/>
          <w:bCs/>
          <w:sz w:val="28"/>
          <w:szCs w:val="28"/>
          <w:lang w:val="es-ES_tradnl"/>
        </w:rPr>
        <w:lastRenderedPageBreak/>
        <w:t>SEGUNDO</w:t>
      </w:r>
      <w:r w:rsidRPr="002D2CD9">
        <w:rPr>
          <w:b/>
          <w:bCs/>
          <w:sz w:val="28"/>
          <w:szCs w:val="28"/>
          <w:lang w:val="es-ES_tradnl"/>
        </w:rPr>
        <w:t xml:space="preserve"> CURSO</w:t>
      </w:r>
    </w:p>
    <w:p w14:paraId="43BA61EC" w14:textId="77777777" w:rsidR="002D2CD9" w:rsidRPr="002D2CD9" w:rsidRDefault="002D2CD9" w:rsidP="002D2CD9">
      <w:pPr>
        <w:pStyle w:val="Prrafodelista"/>
        <w:spacing w:after="160" w:line="259" w:lineRule="auto"/>
        <w:ind w:firstLine="0"/>
        <w:rPr>
          <w:b/>
          <w:bCs/>
          <w:szCs w:val="24"/>
          <w:lang w:val="es-ES_tradnl"/>
        </w:rPr>
      </w:pPr>
    </w:p>
    <w:p w14:paraId="2240EE79" w14:textId="77777777" w:rsidR="002D2CD9" w:rsidRPr="00955716" w:rsidRDefault="002D2CD9">
      <w:pPr>
        <w:pStyle w:val="Prrafodelista"/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 w:line="240" w:lineRule="auto"/>
        <w:ind w:right="425"/>
        <w:contextualSpacing w:val="0"/>
        <w:rPr>
          <w:rFonts w:asciiTheme="minorHAnsi" w:hAnsiTheme="minorHAnsi" w:cstheme="minorHAnsi"/>
          <w:b/>
          <w:bCs/>
          <w:vanish/>
          <w:szCs w:val="24"/>
          <w:lang w:val="es-ES_tradnl"/>
        </w:rPr>
      </w:pPr>
    </w:p>
    <w:p w14:paraId="300953AD" w14:textId="77777777" w:rsidR="002D2CD9" w:rsidRPr="00955716" w:rsidRDefault="002D2CD9">
      <w:pPr>
        <w:pStyle w:val="Prrafodelista"/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 w:line="240" w:lineRule="auto"/>
        <w:ind w:right="425"/>
        <w:contextualSpacing w:val="0"/>
        <w:rPr>
          <w:rFonts w:asciiTheme="minorHAnsi" w:hAnsiTheme="minorHAnsi" w:cstheme="minorHAnsi"/>
          <w:b/>
          <w:bCs/>
          <w:vanish/>
          <w:szCs w:val="24"/>
          <w:lang w:val="es-ES_tradnl"/>
        </w:rPr>
      </w:pPr>
    </w:p>
    <w:p w14:paraId="70DBE4C4" w14:textId="77777777" w:rsidR="002D2CD9" w:rsidRPr="00955716" w:rsidRDefault="002D2CD9">
      <w:pPr>
        <w:pStyle w:val="Prrafodelista"/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 w:line="240" w:lineRule="auto"/>
        <w:ind w:right="425"/>
        <w:contextualSpacing w:val="0"/>
        <w:rPr>
          <w:rFonts w:asciiTheme="minorHAnsi" w:hAnsiTheme="minorHAnsi" w:cstheme="minorHAnsi"/>
          <w:b/>
          <w:bCs/>
          <w:vanish/>
          <w:szCs w:val="24"/>
          <w:lang w:val="es-ES_tradnl"/>
        </w:rPr>
      </w:pPr>
    </w:p>
    <w:p w14:paraId="3EE43A00" w14:textId="77777777" w:rsidR="002D2CD9" w:rsidRPr="00955716" w:rsidRDefault="002D2CD9">
      <w:pPr>
        <w:pStyle w:val="Prrafodelista"/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 w:line="240" w:lineRule="auto"/>
        <w:ind w:right="425"/>
        <w:contextualSpacing w:val="0"/>
        <w:rPr>
          <w:rFonts w:asciiTheme="minorHAnsi" w:hAnsiTheme="minorHAnsi" w:cstheme="minorHAnsi"/>
          <w:b/>
          <w:bCs/>
          <w:vanish/>
          <w:szCs w:val="24"/>
          <w:lang w:val="es-ES_tradnl"/>
        </w:rPr>
      </w:pPr>
    </w:p>
    <w:p w14:paraId="5491E325" w14:textId="77777777" w:rsidR="002D2CD9" w:rsidRPr="00955716" w:rsidRDefault="002D2CD9">
      <w:pPr>
        <w:pStyle w:val="Prrafodelista"/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 w:line="240" w:lineRule="auto"/>
        <w:ind w:right="425"/>
        <w:contextualSpacing w:val="0"/>
        <w:rPr>
          <w:rFonts w:asciiTheme="minorHAnsi" w:hAnsiTheme="minorHAnsi" w:cstheme="minorHAnsi"/>
          <w:b/>
          <w:bCs/>
          <w:vanish/>
          <w:szCs w:val="24"/>
          <w:lang w:val="es-ES_tradnl"/>
        </w:rPr>
      </w:pPr>
    </w:p>
    <w:p w14:paraId="7BC3F7C7" w14:textId="77777777" w:rsidR="002D2CD9" w:rsidRPr="00955716" w:rsidRDefault="002D2CD9">
      <w:pPr>
        <w:pStyle w:val="Prrafodelista"/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 w:line="240" w:lineRule="auto"/>
        <w:ind w:right="425"/>
        <w:contextualSpacing w:val="0"/>
        <w:rPr>
          <w:rFonts w:asciiTheme="minorHAnsi" w:hAnsiTheme="minorHAnsi" w:cstheme="minorHAnsi"/>
          <w:b/>
          <w:bCs/>
          <w:vanish/>
          <w:szCs w:val="24"/>
          <w:lang w:val="es-ES_tradnl"/>
        </w:rPr>
      </w:pPr>
    </w:p>
    <w:p w14:paraId="2805785E" w14:textId="77777777" w:rsidR="002D2CD9" w:rsidRPr="00955716" w:rsidRDefault="002D2CD9">
      <w:pPr>
        <w:pStyle w:val="Prrafodelista"/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 w:line="240" w:lineRule="auto"/>
        <w:ind w:right="425"/>
        <w:contextualSpacing w:val="0"/>
        <w:rPr>
          <w:rFonts w:asciiTheme="minorHAnsi" w:hAnsiTheme="minorHAnsi" w:cstheme="minorHAnsi"/>
          <w:b/>
          <w:bCs/>
          <w:vanish/>
          <w:szCs w:val="24"/>
          <w:lang w:val="es-ES_tradnl"/>
        </w:rPr>
      </w:pPr>
    </w:p>
    <w:p w14:paraId="74E7775A" w14:textId="77777777" w:rsidR="002D2CD9" w:rsidRPr="00D04AF0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  <w:r w:rsidRPr="00D04AF0">
        <w:rPr>
          <w:rFonts w:asciiTheme="minorHAnsi" w:hAnsiTheme="minorHAnsi" w:cstheme="minorHAnsi"/>
          <w:b/>
          <w:bCs/>
          <w:lang w:val="es-ES_tradnl"/>
        </w:rPr>
        <w:t>TÉCNICAS PSICODRAMÁTICAS – NIVEL II</w:t>
      </w:r>
    </w:p>
    <w:p w14:paraId="6EDAA34A" w14:textId="77777777" w:rsidR="002D2CD9" w:rsidRPr="00D04AF0" w:rsidRDefault="002D2CD9">
      <w:pPr>
        <w:pStyle w:val="a"/>
        <w:numPr>
          <w:ilvl w:val="2"/>
          <w:numId w:val="14"/>
        </w:numPr>
        <w:tabs>
          <w:tab w:val="left" w:pos="-1440"/>
          <w:tab w:val="left" w:pos="-720"/>
          <w:tab w:val="left" w:pos="0"/>
        </w:tabs>
        <w:spacing w:after="120"/>
        <w:ind w:right="425"/>
        <w:rPr>
          <w:rFonts w:asciiTheme="minorHAnsi" w:hAnsiTheme="minorHAnsi" w:cstheme="minorHAnsi"/>
          <w:b/>
          <w:bCs/>
          <w:lang w:val="es-ES_tradnl"/>
        </w:rPr>
      </w:pPr>
      <w:r w:rsidRPr="00D04AF0">
        <w:rPr>
          <w:rFonts w:asciiTheme="minorHAnsi" w:hAnsiTheme="minorHAnsi" w:cstheme="minorHAnsi"/>
          <w:lang w:val="es-ES_tradnl"/>
        </w:rPr>
        <w:t>Profundización en las técnicas psicodramáticas más importantes</w:t>
      </w:r>
    </w:p>
    <w:p w14:paraId="54B747CA" w14:textId="77777777" w:rsidR="002D2CD9" w:rsidRPr="00D04AF0" w:rsidRDefault="002D2CD9">
      <w:pPr>
        <w:pStyle w:val="a"/>
        <w:numPr>
          <w:ilvl w:val="2"/>
          <w:numId w:val="14"/>
        </w:numPr>
        <w:tabs>
          <w:tab w:val="left" w:pos="-1440"/>
          <w:tab w:val="left" w:pos="-720"/>
          <w:tab w:val="left" w:pos="0"/>
        </w:tabs>
        <w:spacing w:after="120"/>
        <w:ind w:right="425"/>
        <w:rPr>
          <w:rFonts w:asciiTheme="minorHAnsi" w:hAnsiTheme="minorHAnsi" w:cstheme="minorHAnsi"/>
          <w:b/>
          <w:bCs/>
          <w:lang w:val="es-ES_tradnl"/>
        </w:rPr>
      </w:pPr>
      <w:r w:rsidRPr="00D04AF0">
        <w:rPr>
          <w:rFonts w:asciiTheme="minorHAnsi" w:hAnsiTheme="minorHAnsi" w:cstheme="minorHAnsi"/>
          <w:lang w:val="es-ES_tradnl"/>
        </w:rPr>
        <w:t>Clasificación de las técnicas según su finalidad (</w:t>
      </w:r>
      <w:r>
        <w:rPr>
          <w:rFonts w:asciiTheme="minorHAnsi" w:hAnsiTheme="minorHAnsi" w:cstheme="minorHAnsi"/>
          <w:lang w:val="es-ES_tradnl"/>
        </w:rPr>
        <w:t xml:space="preserve">P. </w:t>
      </w:r>
      <w:proofErr w:type="spellStart"/>
      <w:r w:rsidRPr="006472FA">
        <w:rPr>
          <w:rFonts w:asciiTheme="minorHAnsi" w:hAnsiTheme="minorHAnsi" w:cstheme="minorHAnsi"/>
          <w:lang w:val="es-ES_tradnl"/>
        </w:rPr>
        <w:t>Poblacion</w:t>
      </w:r>
      <w:proofErr w:type="spellEnd"/>
      <w:r w:rsidRPr="00D04AF0">
        <w:rPr>
          <w:rFonts w:asciiTheme="minorHAnsi" w:hAnsiTheme="minorHAnsi" w:cstheme="minorHAnsi"/>
          <w:lang w:val="es-ES_tradnl"/>
        </w:rPr>
        <w:t>)</w:t>
      </w:r>
    </w:p>
    <w:p w14:paraId="1649FE9B" w14:textId="77777777" w:rsidR="002D2CD9" w:rsidRDefault="002D2CD9">
      <w:pPr>
        <w:pStyle w:val="a"/>
        <w:numPr>
          <w:ilvl w:val="2"/>
          <w:numId w:val="14"/>
        </w:numPr>
        <w:tabs>
          <w:tab w:val="left" w:pos="-1440"/>
          <w:tab w:val="left" w:pos="-720"/>
          <w:tab w:val="left" w:pos="0"/>
        </w:tabs>
        <w:spacing w:after="120"/>
        <w:ind w:right="425"/>
        <w:rPr>
          <w:rFonts w:asciiTheme="minorHAnsi" w:hAnsiTheme="minorHAnsi" w:cstheme="minorHAnsi"/>
          <w:lang w:val="es-ES_tradnl"/>
        </w:rPr>
      </w:pPr>
      <w:r w:rsidRPr="00D04AF0">
        <w:rPr>
          <w:rFonts w:asciiTheme="minorHAnsi" w:hAnsiTheme="minorHAnsi" w:cstheme="minorHAnsi"/>
          <w:lang w:val="es-ES_tradnl"/>
        </w:rPr>
        <w:t>Los pasos en la aplicación de una técnica.</w:t>
      </w:r>
    </w:p>
    <w:p w14:paraId="2FB93B34" w14:textId="77777777" w:rsidR="002D2CD9" w:rsidRDefault="002D2CD9">
      <w:pPr>
        <w:pStyle w:val="a"/>
        <w:numPr>
          <w:ilvl w:val="2"/>
          <w:numId w:val="14"/>
        </w:numPr>
        <w:tabs>
          <w:tab w:val="left" w:pos="-1440"/>
          <w:tab w:val="left" w:pos="-720"/>
          <w:tab w:val="left" w:pos="0"/>
        </w:tabs>
        <w:spacing w:after="120"/>
        <w:ind w:right="425"/>
        <w:rPr>
          <w:rFonts w:asciiTheme="minorHAnsi" w:hAnsiTheme="minorHAnsi" w:cstheme="minorHAnsi"/>
          <w:lang w:val="es-ES_tradnl"/>
        </w:rPr>
      </w:pPr>
      <w:r w:rsidRPr="00D04AF0">
        <w:rPr>
          <w:rFonts w:asciiTheme="minorHAnsi" w:hAnsiTheme="minorHAnsi" w:cstheme="minorHAnsi"/>
          <w:lang w:val="es-ES_tradnl"/>
        </w:rPr>
        <w:t>Espontaneidad en el trabajo técnico</w:t>
      </w:r>
    </w:p>
    <w:p w14:paraId="70210AE3" w14:textId="77777777" w:rsidR="002D2CD9" w:rsidRPr="00D04AF0" w:rsidRDefault="002D2CD9">
      <w:pPr>
        <w:pStyle w:val="a"/>
        <w:numPr>
          <w:ilvl w:val="2"/>
          <w:numId w:val="14"/>
        </w:numPr>
        <w:tabs>
          <w:tab w:val="left" w:pos="-1440"/>
          <w:tab w:val="left" w:pos="-720"/>
          <w:tab w:val="left" w:pos="0"/>
        </w:tabs>
        <w:spacing w:after="240"/>
        <w:ind w:right="425"/>
        <w:rPr>
          <w:rFonts w:asciiTheme="minorHAnsi" w:hAnsiTheme="minorHAnsi" w:cstheme="minorHAnsi"/>
          <w:lang w:val="es-ES_tradnl"/>
        </w:rPr>
      </w:pPr>
      <w:r w:rsidRPr="00D04AF0">
        <w:rPr>
          <w:rFonts w:asciiTheme="minorHAnsi" w:hAnsiTheme="minorHAnsi" w:cstheme="minorHAnsi"/>
          <w:lang w:val="es-ES_tradnl"/>
        </w:rPr>
        <w:t>Aplicaciones  en  Terapia individual, pareja, familia</w:t>
      </w:r>
    </w:p>
    <w:p w14:paraId="3EAB8DDE" w14:textId="77777777" w:rsidR="002D2CD9" w:rsidRPr="00D04AF0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b/>
          <w:bCs/>
          <w:lang w:val="es-ES_tradnl"/>
        </w:rPr>
      </w:pPr>
      <w:r w:rsidRPr="00D04AF0">
        <w:rPr>
          <w:rFonts w:asciiTheme="minorHAnsi" w:hAnsiTheme="minorHAnsi" w:cstheme="minorHAnsi"/>
          <w:b/>
          <w:bCs/>
          <w:lang w:val="es-ES_tradnl"/>
        </w:rPr>
        <w:t xml:space="preserve">Lecturas </w:t>
      </w:r>
      <w:r>
        <w:rPr>
          <w:rFonts w:asciiTheme="minorHAnsi" w:hAnsiTheme="minorHAnsi" w:cstheme="minorHAnsi"/>
          <w:b/>
          <w:bCs/>
          <w:lang w:val="es-ES_tradnl"/>
        </w:rPr>
        <w:t>temáticas</w:t>
      </w:r>
      <w:r w:rsidRPr="00D04AF0">
        <w:rPr>
          <w:rFonts w:asciiTheme="minorHAnsi" w:hAnsiTheme="minorHAnsi" w:cstheme="minorHAnsi"/>
          <w:lang w:val="es-ES_tradnl"/>
        </w:rPr>
        <w:t>.</w:t>
      </w:r>
    </w:p>
    <w:p w14:paraId="566E4A99" w14:textId="77777777" w:rsidR="002D2CD9" w:rsidRPr="00D04AF0" w:rsidRDefault="002D2CD9">
      <w:pPr>
        <w:pStyle w:val="Prrafodelista"/>
        <w:numPr>
          <w:ilvl w:val="0"/>
          <w:numId w:val="15"/>
        </w:numPr>
        <w:spacing w:after="120" w:line="240" w:lineRule="auto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D04AF0">
        <w:rPr>
          <w:rFonts w:asciiTheme="minorHAnsi" w:hAnsiTheme="minorHAnsi" w:cstheme="minorHAnsi"/>
          <w:b/>
          <w:bCs/>
          <w:i/>
          <w:iCs/>
          <w:szCs w:val="24"/>
          <w:lang w:val="es-ES_tradnl"/>
        </w:rPr>
        <w:t xml:space="preserve">Manual de psicodrama ITGP. </w:t>
      </w:r>
      <w:r w:rsidRPr="00517B07">
        <w:rPr>
          <w:rFonts w:asciiTheme="minorHAnsi" w:hAnsiTheme="minorHAnsi" w:cstheme="minorHAnsi"/>
          <w:b/>
          <w:bCs/>
          <w:i/>
          <w:iCs/>
          <w:szCs w:val="24"/>
          <w:lang w:val="es-ES_tradnl"/>
        </w:rPr>
        <w:t>Primer volumen</w:t>
      </w:r>
      <w:r w:rsidRPr="00D04AF0">
        <w:rPr>
          <w:rFonts w:asciiTheme="minorHAnsi" w:hAnsiTheme="minorHAnsi" w:cstheme="minorHAnsi"/>
          <w:szCs w:val="24"/>
          <w:lang w:val="es-ES_tradnl"/>
        </w:rPr>
        <w:t>.</w:t>
      </w:r>
      <w:r>
        <w:rPr>
          <w:rFonts w:asciiTheme="minorHAnsi" w:hAnsiTheme="minorHAnsi" w:cstheme="minorHAnsi"/>
          <w:szCs w:val="24"/>
          <w:lang w:val="es-ES_tradnl"/>
        </w:rPr>
        <w:t xml:space="preserve"> Repaso temas de técnicas psicodramáticas</w:t>
      </w:r>
    </w:p>
    <w:p w14:paraId="6030BE53" w14:textId="77777777" w:rsidR="002D2CD9" w:rsidRPr="00BD10F7" w:rsidRDefault="002D2CD9">
      <w:pPr>
        <w:pStyle w:val="Prrafodelista"/>
        <w:numPr>
          <w:ilvl w:val="0"/>
          <w:numId w:val="15"/>
        </w:numPr>
        <w:spacing w:after="120" w:line="240" w:lineRule="auto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D04AF0">
        <w:rPr>
          <w:rFonts w:cstheme="minorHAnsi"/>
          <w:b/>
          <w:bCs/>
          <w:i/>
          <w:szCs w:val="24"/>
          <w:lang w:val="es-ES_tradnl"/>
        </w:rPr>
        <w:t>Manual de psicodrama ITGP. Segundo volumen</w:t>
      </w:r>
      <w:r w:rsidRPr="00D04AF0">
        <w:rPr>
          <w:rFonts w:cstheme="minorHAnsi"/>
          <w:szCs w:val="24"/>
          <w:lang w:val="es-ES_tradnl"/>
        </w:rPr>
        <w:t xml:space="preserve"> </w:t>
      </w:r>
      <w:r>
        <w:rPr>
          <w:rFonts w:cstheme="minorHAnsi"/>
          <w:szCs w:val="24"/>
          <w:lang w:val="es-ES_tradnl"/>
        </w:rPr>
        <w:t xml:space="preserve">Tema 1 </w:t>
      </w:r>
      <w:r w:rsidRPr="00D04AF0">
        <w:rPr>
          <w:rFonts w:cstheme="minorHAnsi"/>
          <w:szCs w:val="24"/>
          <w:lang w:val="es-ES_tradnl"/>
        </w:rPr>
        <w:t>hasta “</w:t>
      </w:r>
      <w:r>
        <w:rPr>
          <w:rFonts w:cstheme="minorHAnsi"/>
          <w:szCs w:val="24"/>
          <w:lang w:val="es-ES_tradnl"/>
        </w:rPr>
        <w:t>P</w:t>
      </w:r>
      <w:r w:rsidRPr="00D04AF0">
        <w:rPr>
          <w:rFonts w:cstheme="minorHAnsi"/>
          <w:szCs w:val="24"/>
          <w:lang w:val="es-ES_tradnl"/>
        </w:rPr>
        <w:t xml:space="preserve">asos </w:t>
      </w:r>
      <w:r>
        <w:rPr>
          <w:rFonts w:cstheme="minorHAnsi"/>
          <w:szCs w:val="24"/>
          <w:lang w:val="es-ES_tradnl"/>
        </w:rPr>
        <w:t>en la aplicación de las técnicas</w:t>
      </w:r>
      <w:r w:rsidRPr="00D04AF0">
        <w:rPr>
          <w:rFonts w:cstheme="minorHAnsi"/>
          <w:szCs w:val="24"/>
          <w:lang w:val="es-ES_tradnl"/>
        </w:rPr>
        <w:t>”</w:t>
      </w:r>
    </w:p>
    <w:p w14:paraId="490261D3" w14:textId="77777777" w:rsidR="002D2CD9" w:rsidRPr="00BD10F7" w:rsidRDefault="002D2CD9">
      <w:pPr>
        <w:pStyle w:val="Prrafodelista"/>
        <w:widowControl w:val="0"/>
        <w:numPr>
          <w:ilvl w:val="0"/>
          <w:numId w:val="15"/>
        </w:numPr>
        <w:spacing w:after="240" w:line="240" w:lineRule="auto"/>
        <w:ind w:right="425"/>
        <w:contextualSpacing w:val="0"/>
        <w:jc w:val="left"/>
        <w:rPr>
          <w:rFonts w:cstheme="minorHAnsi"/>
          <w:szCs w:val="24"/>
          <w:lang w:val="es-ES_tradnl"/>
        </w:rPr>
      </w:pPr>
      <w:r w:rsidRPr="00D04AF0">
        <w:rPr>
          <w:rFonts w:asciiTheme="minorHAnsi" w:hAnsiTheme="minorHAnsi" w:cstheme="minorHAnsi"/>
          <w:b/>
          <w:bCs/>
          <w:i/>
          <w:szCs w:val="24"/>
          <w:lang w:val="es-ES_tradnl"/>
        </w:rPr>
        <w:t>Manual de psicodrama ITGP. Segundo Volumen</w:t>
      </w:r>
      <w:r w:rsidRPr="00D04AF0">
        <w:rPr>
          <w:rFonts w:asciiTheme="minorHAnsi" w:hAnsiTheme="minorHAnsi" w:cstheme="minorHAnsi"/>
          <w:szCs w:val="24"/>
          <w:lang w:val="es-ES_tradnl"/>
        </w:rPr>
        <w:t xml:space="preserve">. </w:t>
      </w:r>
      <w:r>
        <w:rPr>
          <w:rFonts w:asciiTheme="minorHAnsi" w:hAnsiTheme="minorHAnsi" w:cstheme="minorHAnsi"/>
          <w:szCs w:val="24"/>
          <w:lang w:val="es-ES_tradnl"/>
        </w:rPr>
        <w:t>Tema 1, a</w:t>
      </w:r>
      <w:r w:rsidRPr="00D04AF0">
        <w:rPr>
          <w:rFonts w:asciiTheme="minorHAnsi" w:hAnsiTheme="minorHAnsi" w:cstheme="minorHAnsi"/>
          <w:szCs w:val="24"/>
          <w:lang w:val="es-ES_tradnl"/>
        </w:rPr>
        <w:t xml:space="preserve"> partir de “</w:t>
      </w:r>
      <w:r>
        <w:rPr>
          <w:rFonts w:cstheme="minorHAnsi"/>
          <w:szCs w:val="24"/>
          <w:lang w:val="es-ES_tradnl"/>
        </w:rPr>
        <w:t>P</w:t>
      </w:r>
      <w:r w:rsidRPr="00D04AF0">
        <w:rPr>
          <w:rFonts w:cstheme="minorHAnsi"/>
          <w:szCs w:val="24"/>
          <w:lang w:val="es-ES_tradnl"/>
        </w:rPr>
        <w:t xml:space="preserve">asos </w:t>
      </w:r>
      <w:r>
        <w:rPr>
          <w:rFonts w:cstheme="minorHAnsi"/>
          <w:szCs w:val="24"/>
          <w:lang w:val="es-ES_tradnl"/>
        </w:rPr>
        <w:t>en la aplicación de las técnicas</w:t>
      </w:r>
      <w:r w:rsidRPr="00D04AF0">
        <w:rPr>
          <w:rFonts w:asciiTheme="minorHAnsi" w:hAnsiTheme="minorHAnsi" w:cstheme="minorHAnsi"/>
          <w:szCs w:val="24"/>
          <w:lang w:val="es-ES_tradnl"/>
        </w:rPr>
        <w:t>”.</w:t>
      </w:r>
    </w:p>
    <w:p w14:paraId="7B6FB62A" w14:textId="77777777" w:rsidR="002D2CD9" w:rsidRPr="00BD10F7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b/>
          <w:bCs/>
          <w:lang w:val="es-ES_tradnl"/>
        </w:rPr>
      </w:pPr>
      <w:r w:rsidRPr="00D04AF0">
        <w:rPr>
          <w:rFonts w:asciiTheme="minorHAnsi" w:hAnsiTheme="minorHAnsi" w:cstheme="minorHAnsi"/>
          <w:b/>
          <w:bCs/>
          <w:lang w:val="es-ES_tradnl"/>
        </w:rPr>
        <w:t xml:space="preserve">Lectura </w:t>
      </w:r>
      <w:r>
        <w:rPr>
          <w:rFonts w:asciiTheme="minorHAnsi" w:hAnsiTheme="minorHAnsi" w:cstheme="minorHAnsi"/>
          <w:b/>
          <w:bCs/>
          <w:lang w:val="es-ES_tradnl"/>
        </w:rPr>
        <w:t>sugerida</w:t>
      </w:r>
      <w:r w:rsidRPr="00BD10F7">
        <w:rPr>
          <w:rFonts w:asciiTheme="minorHAnsi" w:hAnsiTheme="minorHAnsi" w:cstheme="minorHAnsi"/>
          <w:b/>
          <w:bCs/>
          <w:lang w:val="es-ES_tradnl"/>
        </w:rPr>
        <w:t>.</w:t>
      </w:r>
    </w:p>
    <w:p w14:paraId="07AC5349" w14:textId="77777777" w:rsidR="002D2CD9" w:rsidRPr="00D04AF0" w:rsidRDefault="002D2CD9">
      <w:pPr>
        <w:pStyle w:val="Prrafodelista"/>
        <w:numPr>
          <w:ilvl w:val="3"/>
          <w:numId w:val="13"/>
        </w:numPr>
        <w:spacing w:after="240" w:line="240" w:lineRule="auto"/>
        <w:ind w:left="709" w:hanging="357"/>
        <w:contextualSpacing w:val="0"/>
        <w:jc w:val="left"/>
        <w:rPr>
          <w:rFonts w:cstheme="minorHAnsi"/>
          <w:szCs w:val="24"/>
          <w:lang w:val="es-ES_tradnl"/>
        </w:rPr>
      </w:pPr>
      <w:r w:rsidRPr="00D04AF0">
        <w:rPr>
          <w:rFonts w:cstheme="minorHAnsi"/>
          <w:szCs w:val="24"/>
          <w:lang w:val="es-ES_tradnl"/>
        </w:rPr>
        <w:t xml:space="preserve"> </w:t>
      </w:r>
      <w:r w:rsidRPr="00D04AF0">
        <w:rPr>
          <w:rFonts w:cstheme="minorHAnsi"/>
          <w:b/>
          <w:bCs/>
          <w:i/>
          <w:iCs/>
          <w:szCs w:val="24"/>
          <w:lang w:val="es-ES_tradnl"/>
        </w:rPr>
        <w:t xml:space="preserve">“El parto de la acción” </w:t>
      </w:r>
      <w:hyperlink r:id="rId9" w:history="1">
        <w:r w:rsidRPr="00D04AF0">
          <w:rPr>
            <w:szCs w:val="24"/>
            <w:lang w:val="es-ES_tradnl"/>
          </w:rPr>
          <w:t>http://www.itgp.org/publicaciones/parto_accion.pdf</w:t>
        </w:r>
      </w:hyperlink>
    </w:p>
    <w:p w14:paraId="7903CBE4" w14:textId="77777777" w:rsidR="002D2CD9" w:rsidRPr="00BD10F7" w:rsidRDefault="002D2CD9" w:rsidP="002D2CD9">
      <w:pPr>
        <w:pStyle w:val="Prrafodelista"/>
        <w:spacing w:after="120" w:line="240" w:lineRule="auto"/>
        <w:ind w:left="1560"/>
        <w:rPr>
          <w:rFonts w:cstheme="minorHAnsi"/>
          <w:szCs w:val="24"/>
          <w:lang w:val="es-ES_tradnl"/>
        </w:rPr>
      </w:pPr>
    </w:p>
    <w:p w14:paraId="21B1E8C2" w14:textId="77777777" w:rsidR="002D2CD9" w:rsidRPr="00D04AF0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bCs/>
          <w:lang w:val="es-ES_tradnl"/>
        </w:rPr>
      </w:pPr>
      <w:r w:rsidRPr="00D04AF0">
        <w:rPr>
          <w:rFonts w:asciiTheme="minorHAnsi" w:hAnsiTheme="minorHAnsi" w:cstheme="minorHAnsi"/>
          <w:b/>
          <w:bCs/>
          <w:lang w:val="es-ES_tradnl"/>
        </w:rPr>
        <w:t>ESCULTURA, TOPOLOGÍA Y PROXEMIA.</w:t>
      </w:r>
    </w:p>
    <w:p w14:paraId="413B28ED" w14:textId="77777777" w:rsidR="002D2CD9" w:rsidRDefault="002D2CD9">
      <w:pPr>
        <w:pStyle w:val="a"/>
        <w:numPr>
          <w:ilvl w:val="2"/>
          <w:numId w:val="16"/>
        </w:numPr>
        <w:tabs>
          <w:tab w:val="left" w:pos="-1440"/>
          <w:tab w:val="left" w:pos="-720"/>
          <w:tab w:val="left" w:pos="0"/>
        </w:tabs>
        <w:spacing w:after="120"/>
        <w:ind w:right="425"/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>Los pasos entre esculturas</w:t>
      </w:r>
    </w:p>
    <w:p w14:paraId="159DECC2" w14:textId="77777777" w:rsidR="002D2CD9" w:rsidRPr="00BD10F7" w:rsidRDefault="002D2CD9">
      <w:pPr>
        <w:pStyle w:val="a"/>
        <w:numPr>
          <w:ilvl w:val="2"/>
          <w:numId w:val="16"/>
        </w:numPr>
        <w:tabs>
          <w:tab w:val="left" w:pos="-1440"/>
          <w:tab w:val="left" w:pos="-720"/>
          <w:tab w:val="left" w:pos="0"/>
        </w:tabs>
        <w:spacing w:after="120"/>
        <w:ind w:right="425"/>
        <w:rPr>
          <w:rFonts w:asciiTheme="minorHAnsi" w:hAnsiTheme="minorHAnsi" w:cstheme="minorHAnsi"/>
          <w:lang w:val="es-ES_tradnl"/>
        </w:rPr>
      </w:pPr>
      <w:r w:rsidRPr="00BD10F7">
        <w:rPr>
          <w:rFonts w:asciiTheme="minorHAnsi" w:hAnsiTheme="minorHAnsi" w:cstheme="minorHAnsi"/>
          <w:lang w:val="es-ES_tradnl"/>
        </w:rPr>
        <w:t>El enriquecimiento en roles en el cambio de esculturas.</w:t>
      </w:r>
    </w:p>
    <w:p w14:paraId="66908E17" w14:textId="77777777" w:rsidR="002D2CD9" w:rsidRPr="00BD10F7" w:rsidRDefault="002D2CD9">
      <w:pPr>
        <w:pStyle w:val="a"/>
        <w:numPr>
          <w:ilvl w:val="2"/>
          <w:numId w:val="16"/>
        </w:numPr>
        <w:tabs>
          <w:tab w:val="left" w:pos="-1440"/>
          <w:tab w:val="left" w:pos="-720"/>
          <w:tab w:val="left" w:pos="0"/>
        </w:tabs>
        <w:spacing w:after="240"/>
        <w:ind w:right="425"/>
        <w:rPr>
          <w:rFonts w:asciiTheme="minorHAnsi" w:hAnsiTheme="minorHAnsi" w:cstheme="minorHAnsi"/>
          <w:lang w:val="es-ES_tradnl"/>
        </w:rPr>
      </w:pPr>
      <w:r w:rsidRPr="00BD10F7">
        <w:rPr>
          <w:rFonts w:asciiTheme="minorHAnsi" w:hAnsiTheme="minorHAnsi" w:cstheme="minorHAnsi"/>
          <w:lang w:val="es-ES_tradnl"/>
        </w:rPr>
        <w:t xml:space="preserve">Distintos tipos de escultura </w:t>
      </w:r>
    </w:p>
    <w:p w14:paraId="52A7EA5C" w14:textId="77777777" w:rsidR="002D2CD9" w:rsidRPr="00D04AF0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b/>
          <w:bCs/>
          <w:lang w:val="es-ES_tradnl"/>
        </w:rPr>
      </w:pPr>
      <w:r w:rsidRPr="00D04AF0">
        <w:rPr>
          <w:rFonts w:asciiTheme="minorHAnsi" w:hAnsiTheme="minorHAnsi" w:cstheme="minorHAnsi"/>
          <w:b/>
          <w:bCs/>
          <w:lang w:val="es-ES_tradnl"/>
        </w:rPr>
        <w:t xml:space="preserve">Lectura </w:t>
      </w:r>
      <w:r>
        <w:rPr>
          <w:rFonts w:asciiTheme="minorHAnsi" w:hAnsiTheme="minorHAnsi" w:cstheme="minorHAnsi"/>
          <w:b/>
          <w:bCs/>
          <w:lang w:val="es-ES_tradnl"/>
        </w:rPr>
        <w:t>temática</w:t>
      </w:r>
      <w:r w:rsidRPr="00D04AF0">
        <w:rPr>
          <w:rFonts w:asciiTheme="minorHAnsi" w:hAnsiTheme="minorHAnsi" w:cstheme="minorHAnsi"/>
          <w:lang w:val="es-ES_tradnl"/>
        </w:rPr>
        <w:t>.</w:t>
      </w:r>
    </w:p>
    <w:p w14:paraId="0ED6BBBE" w14:textId="77777777" w:rsidR="002D2CD9" w:rsidRPr="00D04AF0" w:rsidRDefault="002D2CD9">
      <w:pPr>
        <w:pStyle w:val="Prrafodelista"/>
        <w:numPr>
          <w:ilvl w:val="3"/>
          <w:numId w:val="13"/>
        </w:numPr>
        <w:spacing w:after="240" w:line="240" w:lineRule="auto"/>
        <w:ind w:left="851" w:hanging="357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BD10F7">
        <w:rPr>
          <w:rFonts w:asciiTheme="minorHAnsi" w:hAnsiTheme="minorHAnsi" w:cstheme="minorHAnsi"/>
          <w:b/>
          <w:bCs/>
          <w:i/>
          <w:iCs/>
          <w:szCs w:val="24"/>
          <w:lang w:val="es-ES_tradnl"/>
        </w:rPr>
        <w:t>Manual de psicodrama ITGP. Segundo volumen</w:t>
      </w:r>
      <w:r w:rsidRPr="00D04AF0">
        <w:rPr>
          <w:rFonts w:asciiTheme="minorHAnsi" w:hAnsiTheme="minorHAnsi" w:cstheme="minorHAnsi"/>
          <w:szCs w:val="24"/>
          <w:lang w:val="es-ES_tradnl"/>
        </w:rPr>
        <w:t>.</w:t>
      </w:r>
      <w:r>
        <w:rPr>
          <w:rFonts w:asciiTheme="minorHAnsi" w:hAnsiTheme="minorHAnsi" w:cstheme="minorHAnsi"/>
          <w:szCs w:val="24"/>
          <w:lang w:val="es-ES_tradnl"/>
        </w:rPr>
        <w:t xml:space="preserve"> Tema 2</w:t>
      </w:r>
    </w:p>
    <w:p w14:paraId="5EED2636" w14:textId="77777777" w:rsidR="002D2CD9" w:rsidRPr="00D04AF0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b/>
          <w:bCs/>
          <w:lang w:val="es-ES_tradnl"/>
        </w:rPr>
      </w:pPr>
      <w:r w:rsidRPr="00BD10F7">
        <w:rPr>
          <w:rFonts w:asciiTheme="minorHAnsi" w:hAnsiTheme="minorHAnsi" w:cstheme="minorHAnsi"/>
          <w:b/>
          <w:bCs/>
          <w:lang w:val="es-ES_tradnl"/>
        </w:rPr>
        <w:t>Lectura complementaria  y presentación de resumen del libro a lo largo del curso</w:t>
      </w:r>
      <w:r>
        <w:rPr>
          <w:rFonts w:asciiTheme="minorHAnsi" w:hAnsiTheme="minorHAnsi" w:cstheme="minorHAnsi"/>
          <w:b/>
          <w:bCs/>
          <w:lang w:val="es-ES_tradnl"/>
        </w:rPr>
        <w:t>:</w:t>
      </w:r>
    </w:p>
    <w:p w14:paraId="4ADFDCAE" w14:textId="77777777" w:rsidR="002D2CD9" w:rsidRPr="00BD10F7" w:rsidRDefault="002D2CD9">
      <w:pPr>
        <w:pStyle w:val="Prrafodelista"/>
        <w:numPr>
          <w:ilvl w:val="3"/>
          <w:numId w:val="13"/>
        </w:numPr>
        <w:spacing w:after="240" w:line="240" w:lineRule="auto"/>
        <w:ind w:left="851" w:hanging="357"/>
        <w:contextualSpacing w:val="0"/>
        <w:jc w:val="left"/>
        <w:rPr>
          <w:rFonts w:cstheme="minorHAnsi"/>
          <w:szCs w:val="24"/>
          <w:lang w:val="es-ES_tradnl"/>
        </w:rPr>
      </w:pPr>
      <w:r w:rsidRPr="00BD10F7">
        <w:rPr>
          <w:rFonts w:asciiTheme="minorHAnsi" w:hAnsiTheme="minorHAnsi" w:cstheme="minorHAnsi"/>
          <w:b/>
          <w:bCs/>
          <w:i/>
          <w:iCs/>
          <w:szCs w:val="24"/>
          <w:lang w:val="es-ES_tradnl"/>
        </w:rPr>
        <w:t>La escultura y otras técnicas psicodramáticas aplicadas en psicoterapia.</w:t>
      </w:r>
      <w:r w:rsidRPr="00BD10F7">
        <w:rPr>
          <w:rFonts w:asciiTheme="minorHAnsi" w:hAnsiTheme="minorHAnsi" w:cstheme="minorHAnsi"/>
          <w:szCs w:val="24"/>
          <w:lang w:val="es-ES_tradnl"/>
        </w:rPr>
        <w:t xml:space="preserve"> E. López Barberá P. Población, Ed Paidós 1997</w:t>
      </w:r>
      <w:r>
        <w:rPr>
          <w:rFonts w:asciiTheme="minorHAnsi" w:hAnsiTheme="minorHAnsi" w:cstheme="minorHAnsi"/>
          <w:szCs w:val="24"/>
          <w:lang w:val="es-ES_tradnl"/>
        </w:rPr>
        <w:t>.</w:t>
      </w:r>
    </w:p>
    <w:p w14:paraId="0921CABE" w14:textId="77777777" w:rsidR="002D2CD9" w:rsidRPr="00BD10F7" w:rsidRDefault="002D2CD9" w:rsidP="002D2CD9">
      <w:pPr>
        <w:pStyle w:val="Prrafodelista"/>
        <w:spacing w:after="120" w:line="240" w:lineRule="auto"/>
        <w:ind w:left="1560"/>
        <w:rPr>
          <w:rFonts w:cstheme="minorHAnsi"/>
          <w:szCs w:val="24"/>
          <w:lang w:val="es-ES_tradnl"/>
        </w:rPr>
      </w:pPr>
    </w:p>
    <w:p w14:paraId="706B9218" w14:textId="77777777" w:rsidR="002D2CD9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left="714" w:right="425" w:hanging="357"/>
        <w:jc w:val="both"/>
        <w:rPr>
          <w:rFonts w:asciiTheme="minorHAnsi" w:hAnsiTheme="minorHAnsi" w:cstheme="minorHAnsi"/>
          <w:b/>
          <w:bCs/>
          <w:lang w:val="es-ES_tradnl"/>
        </w:rPr>
      </w:pPr>
      <w:r w:rsidRPr="00043AB7">
        <w:rPr>
          <w:rFonts w:asciiTheme="minorHAnsi" w:hAnsiTheme="minorHAnsi" w:cstheme="minorHAnsi"/>
          <w:b/>
          <w:bCs/>
          <w:lang w:val="es-ES_tradnl"/>
        </w:rPr>
        <w:t>LA HISTORIA CLÍNICA EN LA PSICOTERAPIA. BASE PARA CREAR LA ALIANZA TERAPEUTICA</w:t>
      </w:r>
    </w:p>
    <w:p w14:paraId="69D08FF6" w14:textId="77777777" w:rsidR="002D2CD9" w:rsidRPr="00D04AF0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b/>
          <w:bCs/>
          <w:lang w:val="es-ES_tradnl"/>
        </w:rPr>
      </w:pPr>
      <w:r w:rsidRPr="00D04AF0">
        <w:rPr>
          <w:rFonts w:asciiTheme="minorHAnsi" w:hAnsiTheme="minorHAnsi" w:cstheme="minorHAnsi"/>
          <w:b/>
          <w:bCs/>
          <w:lang w:val="es-ES_tradnl"/>
        </w:rPr>
        <w:t>Lectura</w:t>
      </w:r>
      <w:r>
        <w:rPr>
          <w:rFonts w:asciiTheme="minorHAnsi" w:hAnsiTheme="minorHAnsi" w:cstheme="minorHAnsi"/>
          <w:b/>
          <w:bCs/>
          <w:lang w:val="es-ES_tradnl"/>
        </w:rPr>
        <w:t>s temáticas</w:t>
      </w:r>
    </w:p>
    <w:p w14:paraId="012FCA48" w14:textId="77777777" w:rsidR="002D2CD9" w:rsidRDefault="002D2CD9">
      <w:pPr>
        <w:pStyle w:val="Prrafodelista"/>
        <w:numPr>
          <w:ilvl w:val="3"/>
          <w:numId w:val="13"/>
        </w:numPr>
        <w:spacing w:after="120" w:line="240" w:lineRule="auto"/>
        <w:ind w:left="709"/>
        <w:contextualSpacing w:val="0"/>
        <w:jc w:val="left"/>
        <w:rPr>
          <w:rFonts w:cstheme="minorHAnsi"/>
          <w:szCs w:val="24"/>
          <w:lang w:val="es-ES_tradnl"/>
        </w:rPr>
      </w:pPr>
      <w:r w:rsidRPr="00D04AF0">
        <w:rPr>
          <w:rFonts w:cstheme="minorHAnsi"/>
          <w:b/>
          <w:bCs/>
          <w:i/>
          <w:szCs w:val="24"/>
          <w:lang w:val="es-ES_tradnl"/>
        </w:rPr>
        <w:t>Manual de psicodrama ITGP. Segundo volumen</w:t>
      </w:r>
      <w:r>
        <w:rPr>
          <w:rFonts w:cstheme="minorHAnsi"/>
          <w:szCs w:val="24"/>
          <w:lang w:val="es-ES_tradnl"/>
        </w:rPr>
        <w:t>. Tema 7</w:t>
      </w:r>
    </w:p>
    <w:p w14:paraId="216FCD94" w14:textId="77777777" w:rsidR="002D2CD9" w:rsidRPr="00AF74C5" w:rsidRDefault="002D2CD9">
      <w:pPr>
        <w:pStyle w:val="Prrafodelista"/>
        <w:numPr>
          <w:ilvl w:val="3"/>
          <w:numId w:val="13"/>
        </w:numPr>
        <w:spacing w:after="240" w:line="240" w:lineRule="auto"/>
        <w:ind w:left="709" w:hanging="357"/>
        <w:contextualSpacing w:val="0"/>
        <w:jc w:val="left"/>
        <w:rPr>
          <w:rFonts w:cstheme="minorHAnsi"/>
          <w:szCs w:val="24"/>
          <w:lang w:val="es-ES_tradnl"/>
        </w:rPr>
      </w:pPr>
      <w:r w:rsidRPr="00043AB7">
        <w:rPr>
          <w:rFonts w:cstheme="minorHAnsi"/>
          <w:b/>
          <w:bCs/>
          <w:szCs w:val="24"/>
          <w:lang w:val="es-ES_tradnl"/>
        </w:rPr>
        <w:t xml:space="preserve">“Tratado </w:t>
      </w:r>
      <w:r w:rsidRPr="00043AB7">
        <w:rPr>
          <w:rFonts w:cstheme="minorHAnsi"/>
          <w:b/>
          <w:bCs/>
          <w:i/>
          <w:szCs w:val="24"/>
          <w:lang w:val="es-ES_tradnl"/>
        </w:rPr>
        <w:t>de</w:t>
      </w:r>
      <w:r w:rsidRPr="00043AB7">
        <w:rPr>
          <w:rFonts w:cstheme="minorHAnsi"/>
          <w:b/>
          <w:bCs/>
          <w:szCs w:val="24"/>
          <w:lang w:val="es-ES_tradnl"/>
        </w:rPr>
        <w:t xml:space="preserve"> psicoterapia activa. Un psicodrama actual.”</w:t>
      </w:r>
      <w:r w:rsidRPr="00043AB7">
        <w:rPr>
          <w:rFonts w:cstheme="minorHAnsi"/>
          <w:szCs w:val="24"/>
          <w:lang w:val="es-ES_tradnl"/>
        </w:rPr>
        <w:t xml:space="preserve"> (</w:t>
      </w:r>
      <w:proofErr w:type="spellStart"/>
      <w:r w:rsidRPr="00043AB7">
        <w:rPr>
          <w:rFonts w:cstheme="minorHAnsi"/>
          <w:szCs w:val="24"/>
          <w:lang w:val="es-ES_tradnl"/>
        </w:rPr>
        <w:t>Poblacion</w:t>
      </w:r>
      <w:proofErr w:type="spellEnd"/>
      <w:r w:rsidRPr="00043AB7">
        <w:rPr>
          <w:rFonts w:cstheme="minorHAnsi"/>
          <w:szCs w:val="24"/>
          <w:lang w:val="es-ES_tradnl"/>
        </w:rPr>
        <w:t xml:space="preserve"> y </w:t>
      </w:r>
      <w:proofErr w:type="spellStart"/>
      <w:r w:rsidRPr="00043AB7">
        <w:rPr>
          <w:rFonts w:cstheme="minorHAnsi"/>
          <w:szCs w:val="24"/>
          <w:lang w:val="es-ES_tradnl"/>
        </w:rPr>
        <w:t>colbs</w:t>
      </w:r>
      <w:proofErr w:type="spellEnd"/>
      <w:r>
        <w:rPr>
          <w:rFonts w:cstheme="minorHAnsi"/>
          <w:szCs w:val="24"/>
          <w:lang w:val="es-ES_tradnl"/>
        </w:rPr>
        <w:t>.</w:t>
      </w:r>
      <w:r w:rsidRPr="00043AB7">
        <w:rPr>
          <w:rFonts w:cstheme="minorHAnsi"/>
          <w:szCs w:val="24"/>
          <w:lang w:val="es-ES_tradnl"/>
        </w:rPr>
        <w:t>) 2019 Ed. Morata Capítulo 7</w:t>
      </w:r>
      <w:r>
        <w:rPr>
          <w:rFonts w:cstheme="minorHAnsi"/>
          <w:szCs w:val="24"/>
          <w:lang w:val="es-ES_tradnl"/>
        </w:rPr>
        <w:t>P.</w:t>
      </w:r>
    </w:p>
    <w:p w14:paraId="592E5AB1" w14:textId="77777777" w:rsidR="002D2CD9" w:rsidRDefault="002D2CD9" w:rsidP="002D2CD9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right="425"/>
        <w:jc w:val="both"/>
        <w:rPr>
          <w:rFonts w:asciiTheme="minorHAnsi" w:hAnsiTheme="minorHAnsi" w:cstheme="minorHAnsi"/>
          <w:b/>
          <w:bCs/>
          <w:lang w:val="es-ES_tradnl"/>
        </w:rPr>
      </w:pPr>
    </w:p>
    <w:p w14:paraId="625A18EB" w14:textId="77777777" w:rsidR="002D2CD9" w:rsidRPr="00D04AF0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bCs/>
          <w:lang w:val="es-ES_tradnl"/>
        </w:rPr>
      </w:pPr>
      <w:r w:rsidRPr="00043AB7">
        <w:rPr>
          <w:rFonts w:asciiTheme="minorHAnsi" w:hAnsiTheme="minorHAnsi" w:cstheme="minorHAnsi"/>
          <w:b/>
          <w:bCs/>
          <w:lang w:val="es-ES_tradnl"/>
        </w:rPr>
        <w:t>HISTORIA MATRICIAL EN ESCENAS. DESARROLLO NORMAL Y PATOLOGICO</w:t>
      </w:r>
    </w:p>
    <w:p w14:paraId="357AE502" w14:textId="77777777" w:rsidR="002D2CD9" w:rsidRDefault="002D2CD9">
      <w:pPr>
        <w:pStyle w:val="a"/>
        <w:numPr>
          <w:ilvl w:val="2"/>
          <w:numId w:val="17"/>
        </w:numPr>
        <w:tabs>
          <w:tab w:val="left" w:pos="-1440"/>
          <w:tab w:val="left" w:pos="-720"/>
          <w:tab w:val="left" w:pos="0"/>
        </w:tabs>
        <w:spacing w:after="160"/>
        <w:ind w:right="425"/>
        <w:rPr>
          <w:rFonts w:asciiTheme="minorHAnsi" w:hAnsiTheme="minorHAnsi" w:cstheme="minorHAnsi"/>
          <w:lang w:val="es-ES_tradnl"/>
        </w:rPr>
      </w:pPr>
      <w:r w:rsidRPr="00043AB7">
        <w:rPr>
          <w:rFonts w:asciiTheme="minorHAnsi" w:hAnsiTheme="minorHAnsi" w:cstheme="minorHAnsi"/>
          <w:lang w:val="es-ES_tradnl"/>
        </w:rPr>
        <w:t>Momentos claves de la historia matriz de identidad</w:t>
      </w:r>
      <w:r>
        <w:rPr>
          <w:rFonts w:asciiTheme="minorHAnsi" w:hAnsiTheme="minorHAnsi" w:cstheme="minorHAnsi"/>
          <w:lang w:val="es-ES_tradnl"/>
        </w:rPr>
        <w:t xml:space="preserve">: escena primigenia </w:t>
      </w:r>
      <w:r w:rsidRPr="00043AB7">
        <w:rPr>
          <w:rFonts w:asciiTheme="minorHAnsi" w:hAnsiTheme="minorHAnsi" w:cstheme="minorHAnsi"/>
          <w:lang w:val="es-ES_tradnl"/>
        </w:rPr>
        <w:t>(indiferenciada y diferenciada)</w:t>
      </w:r>
    </w:p>
    <w:p w14:paraId="46B05E4F" w14:textId="77777777" w:rsidR="002D2CD9" w:rsidRPr="00043AB7" w:rsidRDefault="002D2CD9">
      <w:pPr>
        <w:pStyle w:val="a"/>
        <w:numPr>
          <w:ilvl w:val="2"/>
          <w:numId w:val="17"/>
        </w:numPr>
        <w:tabs>
          <w:tab w:val="left" w:pos="-1440"/>
          <w:tab w:val="left" w:pos="-720"/>
          <w:tab w:val="left" w:pos="0"/>
        </w:tabs>
        <w:spacing w:after="160"/>
        <w:ind w:right="425"/>
        <w:rPr>
          <w:rFonts w:asciiTheme="minorHAnsi" w:hAnsiTheme="minorHAnsi" w:cstheme="minorHAnsi"/>
          <w:lang w:val="es-ES_tradnl"/>
        </w:rPr>
      </w:pPr>
      <w:r w:rsidRPr="00043AB7">
        <w:rPr>
          <w:rFonts w:asciiTheme="minorHAnsi" w:hAnsiTheme="minorHAnsi" w:cstheme="minorHAnsi"/>
          <w:lang w:val="es-ES_tradnl"/>
        </w:rPr>
        <w:t xml:space="preserve">Matriz de la brecha fantasía- realidad. </w:t>
      </w:r>
    </w:p>
    <w:p w14:paraId="771EDBB5" w14:textId="77777777" w:rsidR="002D2CD9" w:rsidRPr="00043AB7" w:rsidRDefault="002D2CD9">
      <w:pPr>
        <w:pStyle w:val="a"/>
        <w:numPr>
          <w:ilvl w:val="2"/>
          <w:numId w:val="17"/>
        </w:numPr>
        <w:tabs>
          <w:tab w:val="left" w:pos="-1440"/>
          <w:tab w:val="left" w:pos="-720"/>
          <w:tab w:val="left" w:pos="0"/>
        </w:tabs>
        <w:spacing w:after="160"/>
        <w:ind w:right="425"/>
        <w:rPr>
          <w:rFonts w:asciiTheme="minorHAnsi" w:hAnsiTheme="minorHAnsi" w:cstheme="minorHAnsi"/>
          <w:lang w:val="es-ES_tradnl"/>
        </w:rPr>
      </w:pPr>
      <w:r w:rsidRPr="00043AB7">
        <w:rPr>
          <w:rFonts w:asciiTheme="minorHAnsi" w:hAnsiTheme="minorHAnsi" w:cstheme="minorHAnsi"/>
          <w:lang w:val="es-ES_tradnl"/>
        </w:rPr>
        <w:t>Matriz Familiar (Familia cuaternaria.  P. Población).  (Constructo del personaje)</w:t>
      </w:r>
    </w:p>
    <w:p w14:paraId="75DF94E1" w14:textId="77777777" w:rsidR="002D2CD9" w:rsidRDefault="002D2CD9">
      <w:pPr>
        <w:pStyle w:val="a"/>
        <w:numPr>
          <w:ilvl w:val="2"/>
          <w:numId w:val="17"/>
        </w:numPr>
        <w:tabs>
          <w:tab w:val="left" w:pos="-1440"/>
          <w:tab w:val="left" w:pos="-720"/>
          <w:tab w:val="left" w:pos="0"/>
        </w:tabs>
        <w:spacing w:after="160"/>
        <w:ind w:right="425"/>
        <w:rPr>
          <w:rFonts w:asciiTheme="minorHAnsi" w:hAnsiTheme="minorHAnsi" w:cstheme="minorHAnsi"/>
          <w:lang w:val="es-ES_tradnl"/>
        </w:rPr>
      </w:pPr>
      <w:r w:rsidRPr="00043AB7">
        <w:rPr>
          <w:rFonts w:asciiTheme="minorHAnsi" w:hAnsiTheme="minorHAnsi" w:cstheme="minorHAnsi"/>
          <w:lang w:val="es-ES_tradnl"/>
        </w:rPr>
        <w:t xml:space="preserve"> Matrices sociales</w:t>
      </w:r>
    </w:p>
    <w:p w14:paraId="1D5F6BC2" w14:textId="77777777" w:rsidR="002D2CD9" w:rsidRPr="00AF74C5" w:rsidRDefault="002D2CD9">
      <w:pPr>
        <w:pStyle w:val="a"/>
        <w:numPr>
          <w:ilvl w:val="2"/>
          <w:numId w:val="17"/>
        </w:numPr>
        <w:tabs>
          <w:tab w:val="left" w:pos="-1440"/>
          <w:tab w:val="left" w:pos="-720"/>
          <w:tab w:val="left" w:pos="0"/>
        </w:tabs>
        <w:spacing w:after="240"/>
        <w:ind w:right="425"/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>Teoría del poder</w:t>
      </w:r>
      <w:r w:rsidRPr="00AF74C5">
        <w:rPr>
          <w:rFonts w:asciiTheme="minorHAnsi" w:hAnsiTheme="minorHAnsi" w:cstheme="minorHAnsi"/>
          <w:lang w:val="es-ES_tradnl"/>
        </w:rPr>
        <w:t xml:space="preserve"> como integración en psicodrama sistémica</w:t>
      </w:r>
    </w:p>
    <w:p w14:paraId="70B5BA3B" w14:textId="77777777" w:rsidR="002D2CD9" w:rsidRDefault="002D2CD9" w:rsidP="002D2CD9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firstLine="0"/>
        <w:jc w:val="both"/>
        <w:rPr>
          <w:rFonts w:asciiTheme="minorHAnsi" w:hAnsiTheme="minorHAnsi" w:cstheme="minorHAnsi"/>
          <w:b/>
          <w:bCs/>
          <w:lang w:val="es-ES_tradnl"/>
        </w:rPr>
      </w:pPr>
    </w:p>
    <w:p w14:paraId="06B65196" w14:textId="77777777" w:rsidR="002D2CD9" w:rsidRPr="00043AB7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bCs/>
          <w:lang w:val="es-ES_tradnl"/>
        </w:rPr>
      </w:pPr>
      <w:r w:rsidRPr="00043AB7">
        <w:rPr>
          <w:rFonts w:asciiTheme="minorHAnsi" w:hAnsiTheme="minorHAnsi" w:cstheme="minorHAnsi"/>
          <w:b/>
          <w:bCs/>
          <w:lang w:val="es-ES_tradnl"/>
        </w:rPr>
        <w:t>CONSTRUCTO ANTINOMIA AMOR-PODER. (P. Población)</w:t>
      </w:r>
    </w:p>
    <w:p w14:paraId="1B64AD8D" w14:textId="77777777" w:rsidR="002D2CD9" w:rsidRDefault="002D2CD9">
      <w:pPr>
        <w:pStyle w:val="a"/>
        <w:numPr>
          <w:ilvl w:val="2"/>
          <w:numId w:val="18"/>
        </w:numPr>
        <w:tabs>
          <w:tab w:val="left" w:pos="-1440"/>
          <w:tab w:val="left" w:pos="-720"/>
          <w:tab w:val="left" w:pos="0"/>
        </w:tabs>
        <w:spacing w:after="160"/>
        <w:ind w:right="425"/>
        <w:rPr>
          <w:rFonts w:asciiTheme="minorHAnsi" w:hAnsiTheme="minorHAnsi" w:cstheme="minorHAnsi"/>
          <w:lang w:val="es-ES_tradnl"/>
        </w:rPr>
      </w:pPr>
      <w:r w:rsidRPr="00043AB7">
        <w:rPr>
          <w:rFonts w:asciiTheme="minorHAnsi" w:hAnsiTheme="minorHAnsi" w:cstheme="minorHAnsi"/>
          <w:lang w:val="es-ES_tradnl"/>
        </w:rPr>
        <w:t>Momentos claves de la historia matriz de identidad (indiferenciada y diferenciada)</w:t>
      </w:r>
    </w:p>
    <w:p w14:paraId="0062CDB2" w14:textId="77777777" w:rsidR="002D2CD9" w:rsidRPr="00043AB7" w:rsidRDefault="002D2CD9">
      <w:pPr>
        <w:pStyle w:val="a"/>
        <w:numPr>
          <w:ilvl w:val="2"/>
          <w:numId w:val="18"/>
        </w:numPr>
        <w:tabs>
          <w:tab w:val="left" w:pos="-1440"/>
          <w:tab w:val="left" w:pos="-720"/>
          <w:tab w:val="left" w:pos="0"/>
        </w:tabs>
        <w:spacing w:after="160"/>
        <w:ind w:right="425"/>
        <w:rPr>
          <w:rFonts w:asciiTheme="minorHAnsi" w:hAnsiTheme="minorHAnsi" w:cstheme="minorHAnsi"/>
          <w:lang w:val="es-ES_tradnl"/>
        </w:rPr>
      </w:pPr>
      <w:r w:rsidRPr="00043AB7">
        <w:rPr>
          <w:rFonts w:asciiTheme="minorHAnsi" w:hAnsiTheme="minorHAnsi" w:cstheme="minorHAnsi"/>
          <w:lang w:val="es-ES_tradnl"/>
        </w:rPr>
        <w:t xml:space="preserve">Matriz de la brecha fantasía- realidad. </w:t>
      </w:r>
    </w:p>
    <w:p w14:paraId="6979E67A" w14:textId="3D4EC9EF" w:rsidR="002D2CD9" w:rsidRPr="00043AB7" w:rsidRDefault="002D2CD9">
      <w:pPr>
        <w:pStyle w:val="a"/>
        <w:numPr>
          <w:ilvl w:val="2"/>
          <w:numId w:val="18"/>
        </w:numPr>
        <w:tabs>
          <w:tab w:val="left" w:pos="-1440"/>
          <w:tab w:val="left" w:pos="-720"/>
          <w:tab w:val="left" w:pos="0"/>
        </w:tabs>
        <w:spacing w:after="160"/>
        <w:ind w:right="425"/>
        <w:rPr>
          <w:rFonts w:asciiTheme="minorHAnsi" w:hAnsiTheme="minorHAnsi" w:cstheme="minorHAnsi"/>
          <w:lang w:val="es-ES_tradnl"/>
        </w:rPr>
      </w:pPr>
      <w:r w:rsidRPr="00043AB7">
        <w:rPr>
          <w:rFonts w:asciiTheme="minorHAnsi" w:hAnsiTheme="minorHAnsi" w:cstheme="minorHAnsi"/>
          <w:lang w:val="es-ES_tradnl"/>
        </w:rPr>
        <w:t>Matriz Familiar (Familia cuaternaria.  P. Población).  (Constructo del personaje)</w:t>
      </w:r>
    </w:p>
    <w:p w14:paraId="048BB4BC" w14:textId="77777777" w:rsidR="002D2CD9" w:rsidRPr="00043AB7" w:rsidRDefault="002D2CD9">
      <w:pPr>
        <w:pStyle w:val="a"/>
        <w:numPr>
          <w:ilvl w:val="2"/>
          <w:numId w:val="18"/>
        </w:numPr>
        <w:tabs>
          <w:tab w:val="left" w:pos="-1440"/>
          <w:tab w:val="left" w:pos="-720"/>
          <w:tab w:val="left" w:pos="0"/>
        </w:tabs>
        <w:spacing w:after="240"/>
        <w:ind w:right="425"/>
        <w:rPr>
          <w:rFonts w:asciiTheme="minorHAnsi" w:hAnsiTheme="minorHAnsi" w:cstheme="minorHAnsi"/>
          <w:lang w:val="es-ES_tradnl"/>
        </w:rPr>
      </w:pPr>
      <w:r w:rsidRPr="00043AB7">
        <w:rPr>
          <w:rFonts w:asciiTheme="minorHAnsi" w:hAnsiTheme="minorHAnsi" w:cstheme="minorHAnsi"/>
          <w:lang w:val="es-ES_tradnl"/>
        </w:rPr>
        <w:t xml:space="preserve"> Matrices sociales</w:t>
      </w:r>
    </w:p>
    <w:p w14:paraId="7EA14D0F" w14:textId="77777777" w:rsidR="002D2CD9" w:rsidRPr="00296AD0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b/>
          <w:bCs/>
          <w:lang w:val="es-ES_tradnl"/>
        </w:rPr>
      </w:pPr>
      <w:r w:rsidRPr="00296AD0">
        <w:rPr>
          <w:rFonts w:asciiTheme="minorHAnsi" w:hAnsiTheme="minorHAnsi" w:cstheme="minorHAnsi"/>
          <w:b/>
          <w:bCs/>
          <w:lang w:val="es-ES_tradnl"/>
        </w:rPr>
        <w:t>Lecturas temáticas y presentación de resumen de los capítulos  1, 2, 3, 12 del libro</w:t>
      </w:r>
    </w:p>
    <w:p w14:paraId="0D164492" w14:textId="77777777" w:rsidR="002D2CD9" w:rsidRDefault="002D2CD9">
      <w:pPr>
        <w:pStyle w:val="a"/>
        <w:numPr>
          <w:ilvl w:val="3"/>
          <w:numId w:val="13"/>
        </w:numPr>
        <w:tabs>
          <w:tab w:val="left" w:pos="-1440"/>
          <w:tab w:val="left" w:pos="-720"/>
          <w:tab w:val="left" w:pos="0"/>
        </w:tabs>
        <w:spacing w:after="120"/>
        <w:ind w:left="709" w:right="282"/>
        <w:rPr>
          <w:rFonts w:asciiTheme="minorHAnsi" w:hAnsiTheme="minorHAnsi" w:cstheme="minorHAnsi"/>
          <w:lang w:val="es-ES_tradnl"/>
        </w:rPr>
      </w:pPr>
      <w:r w:rsidRPr="00CA2D4D">
        <w:rPr>
          <w:rFonts w:asciiTheme="minorHAnsi" w:hAnsiTheme="minorHAnsi" w:cstheme="minorHAnsi"/>
          <w:b/>
          <w:bCs/>
          <w:i/>
          <w:iCs/>
          <w:lang w:val="es-ES_tradnl"/>
        </w:rPr>
        <w:t>La antinomia Amor-poder (Un nuevo paradigma en psicodrama)</w:t>
      </w:r>
      <w:r w:rsidRPr="00CA2D4D">
        <w:rPr>
          <w:rFonts w:asciiTheme="minorHAnsi" w:hAnsiTheme="minorHAnsi" w:cstheme="minorHAnsi"/>
          <w:b/>
          <w:bCs/>
          <w:lang w:val="es-ES_tradnl"/>
        </w:rPr>
        <w:t xml:space="preserve"> </w:t>
      </w:r>
      <w:r w:rsidRPr="00CA2D4D">
        <w:rPr>
          <w:rFonts w:asciiTheme="minorHAnsi" w:hAnsiTheme="minorHAnsi" w:cstheme="minorHAnsi"/>
          <w:lang w:val="es-ES_tradnl"/>
        </w:rPr>
        <w:t>P. Población. Ed. Morata</w:t>
      </w:r>
    </w:p>
    <w:p w14:paraId="2A513BEE" w14:textId="77777777" w:rsidR="002D2CD9" w:rsidRPr="002D2CD9" w:rsidRDefault="002D2CD9">
      <w:pPr>
        <w:pStyle w:val="a"/>
        <w:numPr>
          <w:ilvl w:val="3"/>
          <w:numId w:val="13"/>
        </w:numPr>
        <w:tabs>
          <w:tab w:val="left" w:pos="-1440"/>
          <w:tab w:val="left" w:pos="-720"/>
          <w:tab w:val="left" w:pos="0"/>
        </w:tabs>
        <w:spacing w:after="120"/>
        <w:ind w:left="709" w:right="282"/>
        <w:rPr>
          <w:rFonts w:asciiTheme="minorHAnsi" w:hAnsiTheme="minorHAnsi" w:cstheme="minorHAnsi"/>
          <w:lang w:val="es-ES_tradnl"/>
        </w:rPr>
      </w:pPr>
      <w:r w:rsidRPr="002D2CD9">
        <w:rPr>
          <w:rFonts w:asciiTheme="minorHAnsi" w:hAnsiTheme="minorHAnsi" w:cstheme="minorHAnsi"/>
          <w:b/>
          <w:bCs/>
          <w:i/>
          <w:iCs/>
          <w:lang w:val="es-ES_tradnl"/>
        </w:rPr>
        <w:t>Manual</w:t>
      </w:r>
      <w:r w:rsidRPr="002D2CD9">
        <w:rPr>
          <w:rFonts w:asciiTheme="minorHAnsi" w:hAnsiTheme="minorHAnsi" w:cstheme="minorHAnsi"/>
          <w:b/>
          <w:bCs/>
          <w:i/>
          <w:lang w:val="es-ES_tradnl"/>
        </w:rPr>
        <w:t xml:space="preserve"> de psicodrama ITGP. Segundo volumen</w:t>
      </w:r>
      <w:r w:rsidRPr="002D2CD9">
        <w:rPr>
          <w:rFonts w:asciiTheme="minorHAnsi" w:hAnsiTheme="minorHAnsi" w:cstheme="minorHAnsi"/>
          <w:lang w:val="es-ES_tradnl"/>
        </w:rPr>
        <w:t>. Tema 3</w:t>
      </w:r>
    </w:p>
    <w:p w14:paraId="0974D75B" w14:textId="77777777" w:rsidR="002D2CD9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lang w:val="es-ES_tradnl"/>
        </w:rPr>
      </w:pPr>
    </w:p>
    <w:p w14:paraId="627672E2" w14:textId="77777777" w:rsidR="002D2CD9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left="714" w:right="425" w:hanging="357"/>
        <w:jc w:val="both"/>
        <w:rPr>
          <w:rFonts w:asciiTheme="minorHAnsi" w:hAnsiTheme="minorHAnsi" w:cstheme="minorHAnsi"/>
          <w:b/>
          <w:bCs/>
          <w:lang w:val="es-ES_tradnl"/>
        </w:rPr>
      </w:pPr>
      <w:r>
        <w:rPr>
          <w:rFonts w:asciiTheme="minorHAnsi" w:hAnsiTheme="minorHAnsi" w:cstheme="minorHAnsi"/>
          <w:b/>
          <w:bCs/>
          <w:lang w:val="es-ES_tradnl"/>
        </w:rPr>
        <w:t>BASES NEUROBIOLÓGICAS DEL PSICODRAMA</w:t>
      </w:r>
    </w:p>
    <w:p w14:paraId="7522241C" w14:textId="77777777" w:rsidR="002D2CD9" w:rsidRPr="00AF74C5" w:rsidRDefault="002D2CD9" w:rsidP="002D2CD9">
      <w:pPr>
        <w:rPr>
          <w:rFonts w:asciiTheme="minorHAnsi" w:hAnsiTheme="minorHAnsi" w:cstheme="minorHAnsi"/>
          <w:b/>
          <w:bCs/>
          <w:szCs w:val="24"/>
          <w:lang w:val="es-ES_tradnl"/>
        </w:rPr>
      </w:pPr>
    </w:p>
    <w:p w14:paraId="39D04879" w14:textId="77777777" w:rsidR="002D2CD9" w:rsidRPr="00296AD0" w:rsidRDefault="002D2CD9">
      <w:pPr>
        <w:pStyle w:val="Prrafodelista"/>
        <w:numPr>
          <w:ilvl w:val="0"/>
          <w:numId w:val="13"/>
        </w:numPr>
        <w:spacing w:after="160" w:line="259" w:lineRule="auto"/>
        <w:contextualSpacing w:val="0"/>
        <w:jc w:val="left"/>
        <w:rPr>
          <w:rFonts w:asciiTheme="minorHAnsi" w:hAnsiTheme="minorHAnsi" w:cstheme="minorHAnsi"/>
          <w:b/>
          <w:bCs/>
          <w:szCs w:val="24"/>
          <w:lang w:val="es-ES_tradnl"/>
        </w:rPr>
      </w:pPr>
      <w:r w:rsidRPr="00296AD0">
        <w:rPr>
          <w:rFonts w:asciiTheme="minorHAnsi" w:hAnsiTheme="minorHAnsi" w:cstheme="minorHAnsi"/>
          <w:b/>
          <w:bCs/>
          <w:szCs w:val="24"/>
          <w:lang w:val="es-ES_tradnl"/>
        </w:rPr>
        <w:t>APROXIMACION A  LA  VISIÓN RELACIONAL DEL  CONCEPTO  DE ENFERMEDAD  (salud mental. Salud social)</w:t>
      </w:r>
    </w:p>
    <w:p w14:paraId="06791F01" w14:textId="77777777" w:rsidR="002D2CD9" w:rsidRPr="006472FA" w:rsidRDefault="002D2CD9">
      <w:pPr>
        <w:pStyle w:val="a"/>
        <w:numPr>
          <w:ilvl w:val="2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left="1134" w:right="425" w:hanging="357"/>
        <w:jc w:val="both"/>
        <w:rPr>
          <w:rFonts w:asciiTheme="minorHAnsi" w:hAnsiTheme="minorHAnsi" w:cstheme="minorHAnsi"/>
          <w:bCs/>
          <w:lang w:val="es-ES_tradnl"/>
        </w:rPr>
      </w:pPr>
      <w:r w:rsidRPr="00296AD0">
        <w:rPr>
          <w:rFonts w:asciiTheme="minorHAnsi" w:hAnsiTheme="minorHAnsi" w:cstheme="minorHAnsi"/>
          <w:b/>
          <w:bCs/>
          <w:lang w:val="es-ES_tradnl"/>
        </w:rPr>
        <w:t>PSICOPATOLOGÍA FENOMENOLÓGICA</w:t>
      </w:r>
      <w:r w:rsidRPr="00296AD0">
        <w:rPr>
          <w:rFonts w:asciiTheme="minorHAnsi" w:hAnsiTheme="minorHAnsi" w:cstheme="minorHAnsi"/>
          <w:lang w:val="es-ES_tradnl"/>
        </w:rPr>
        <w:t>. Comprensión e intervenciones desde el psicodrama: (Trastornos neuróticos. trastornos de ansiedad.  Depresión. Fobias. Personalidad. Obsesivos). Trastornos de la vinculación social. Trastornos de personalidad    Somatización. Trauma</w:t>
      </w:r>
      <w:r w:rsidRPr="006472FA">
        <w:rPr>
          <w:rFonts w:asciiTheme="minorHAnsi" w:hAnsiTheme="minorHAnsi" w:cstheme="minorHAnsi"/>
          <w:bCs/>
          <w:lang w:val="es-ES_tradnl"/>
        </w:rPr>
        <w:t>.</w:t>
      </w:r>
      <w:r>
        <w:rPr>
          <w:rFonts w:asciiTheme="minorHAnsi" w:hAnsiTheme="minorHAnsi" w:cstheme="minorHAnsi"/>
          <w:bCs/>
          <w:lang w:val="es-ES_tradnl"/>
        </w:rPr>
        <w:t xml:space="preserve"> </w:t>
      </w:r>
    </w:p>
    <w:p w14:paraId="6FA7230E" w14:textId="77777777" w:rsidR="002D2CD9" w:rsidRDefault="002D2CD9" w:rsidP="002D2CD9">
      <w:pPr>
        <w:spacing w:after="120" w:line="240" w:lineRule="auto"/>
        <w:ind w:left="777" w:right="425"/>
        <w:rPr>
          <w:rFonts w:cstheme="minorHAnsi"/>
          <w:color w:val="000000" w:themeColor="text1"/>
          <w:szCs w:val="24"/>
          <w:lang w:val="es-ES_tradnl"/>
        </w:rPr>
      </w:pPr>
      <w:r w:rsidRPr="00AB0512">
        <w:rPr>
          <w:rFonts w:cstheme="minorHAnsi"/>
          <w:b/>
          <w:color w:val="000000" w:themeColor="text1"/>
          <w:szCs w:val="24"/>
          <w:lang w:val="es-ES_tradnl"/>
        </w:rPr>
        <w:t>Lectura</w:t>
      </w:r>
      <w:r>
        <w:rPr>
          <w:rFonts w:cstheme="minorHAnsi"/>
          <w:b/>
          <w:color w:val="000000" w:themeColor="text1"/>
          <w:szCs w:val="24"/>
          <w:lang w:val="es-ES_tradnl"/>
        </w:rPr>
        <w:t>s</w:t>
      </w:r>
      <w:r w:rsidRPr="00AB0512">
        <w:rPr>
          <w:rFonts w:cstheme="minorHAnsi"/>
          <w:b/>
          <w:color w:val="000000" w:themeColor="text1"/>
          <w:szCs w:val="24"/>
          <w:lang w:val="es-ES_tradnl"/>
        </w:rPr>
        <w:t xml:space="preserve"> </w:t>
      </w:r>
      <w:r>
        <w:rPr>
          <w:rFonts w:cstheme="minorHAnsi"/>
          <w:b/>
          <w:color w:val="000000" w:themeColor="text1"/>
          <w:szCs w:val="24"/>
          <w:lang w:val="es-ES_tradnl"/>
        </w:rPr>
        <w:t>temáticas</w:t>
      </w:r>
      <w:r w:rsidRPr="00AB0512">
        <w:rPr>
          <w:rFonts w:cstheme="minorHAnsi"/>
          <w:b/>
          <w:color w:val="000000" w:themeColor="text1"/>
          <w:szCs w:val="24"/>
          <w:lang w:val="es-ES_tradnl"/>
        </w:rPr>
        <w:t>:</w:t>
      </w:r>
      <w:r w:rsidRPr="00AB0512">
        <w:rPr>
          <w:rFonts w:cstheme="minorHAnsi"/>
          <w:color w:val="000000" w:themeColor="text1"/>
          <w:szCs w:val="24"/>
          <w:lang w:val="es-ES_tradnl"/>
        </w:rPr>
        <w:t xml:space="preserve"> </w:t>
      </w:r>
    </w:p>
    <w:p w14:paraId="79F8CB0A" w14:textId="77777777" w:rsidR="002D2CD9" w:rsidRPr="00AB0512" w:rsidRDefault="002D2CD9">
      <w:pPr>
        <w:pStyle w:val="Prrafodelista"/>
        <w:numPr>
          <w:ilvl w:val="3"/>
          <w:numId w:val="13"/>
        </w:numPr>
        <w:spacing w:after="120" w:line="240" w:lineRule="auto"/>
        <w:ind w:left="851" w:right="425"/>
        <w:contextualSpacing w:val="0"/>
        <w:jc w:val="left"/>
        <w:rPr>
          <w:rFonts w:cstheme="minorHAnsi"/>
          <w:color w:val="000000" w:themeColor="text1"/>
          <w:szCs w:val="24"/>
          <w:lang w:val="es-ES_tradnl"/>
        </w:rPr>
      </w:pPr>
      <w:r w:rsidRPr="00AB0512">
        <w:rPr>
          <w:rFonts w:cstheme="minorHAnsi"/>
          <w:b/>
          <w:bCs/>
          <w:i/>
          <w:color w:val="000000" w:themeColor="text1"/>
          <w:szCs w:val="24"/>
          <w:lang w:val="es-ES_tradnl"/>
        </w:rPr>
        <w:t>Manual de psicodrama ITGP Segundo Volumen</w:t>
      </w:r>
      <w:r w:rsidRPr="00AB0512">
        <w:rPr>
          <w:rFonts w:cstheme="minorHAnsi"/>
          <w:b/>
          <w:bCs/>
          <w:color w:val="000000" w:themeColor="text1"/>
          <w:szCs w:val="24"/>
          <w:lang w:val="es-ES_tradnl"/>
        </w:rPr>
        <w:t>.</w:t>
      </w:r>
      <w:r w:rsidRPr="00AB0512">
        <w:rPr>
          <w:rFonts w:cstheme="minorHAnsi"/>
          <w:color w:val="000000" w:themeColor="text1"/>
          <w:szCs w:val="24"/>
          <w:lang w:val="es-ES_tradnl"/>
        </w:rPr>
        <w:t xml:space="preserve"> </w:t>
      </w:r>
    </w:p>
    <w:p w14:paraId="589241AE" w14:textId="77777777" w:rsidR="002D2CD9" w:rsidRPr="00CA2D4D" w:rsidRDefault="002D2CD9">
      <w:pPr>
        <w:pStyle w:val="Prrafodelista"/>
        <w:numPr>
          <w:ilvl w:val="3"/>
          <w:numId w:val="13"/>
        </w:numPr>
        <w:spacing w:after="120" w:line="240" w:lineRule="auto"/>
        <w:ind w:left="851" w:right="425"/>
        <w:contextualSpacing w:val="0"/>
        <w:jc w:val="left"/>
        <w:rPr>
          <w:rFonts w:asciiTheme="minorHAnsi" w:hAnsiTheme="minorHAnsi" w:cstheme="minorHAnsi"/>
          <w:i/>
          <w:szCs w:val="24"/>
          <w:lang w:val="es-ES_tradnl"/>
        </w:rPr>
      </w:pPr>
      <w:r w:rsidRPr="00296AD0">
        <w:rPr>
          <w:rFonts w:cstheme="minorHAnsi"/>
          <w:b/>
          <w:bCs/>
          <w:i/>
          <w:color w:val="000000" w:themeColor="text1"/>
          <w:szCs w:val="24"/>
          <w:lang w:val="es-ES_tradnl"/>
        </w:rPr>
        <w:t>Manual</w:t>
      </w:r>
      <w:r w:rsidRPr="00AB0512">
        <w:rPr>
          <w:rFonts w:asciiTheme="minorHAnsi" w:hAnsiTheme="minorHAnsi" w:cstheme="minorHAnsi"/>
          <w:b/>
          <w:bCs/>
          <w:i/>
          <w:szCs w:val="24"/>
          <w:lang w:val="es-ES_tradnl"/>
        </w:rPr>
        <w:t xml:space="preserve"> de psicodrama ITGP. Segundo volumen</w:t>
      </w:r>
    </w:p>
    <w:p w14:paraId="7DEEA492" w14:textId="77777777" w:rsidR="002D2CD9" w:rsidRDefault="002D2CD9">
      <w:pPr>
        <w:pStyle w:val="Prrafodelista"/>
        <w:numPr>
          <w:ilvl w:val="3"/>
          <w:numId w:val="13"/>
        </w:numPr>
        <w:spacing w:after="120" w:line="240" w:lineRule="auto"/>
        <w:ind w:left="851" w:right="425"/>
        <w:contextualSpacing w:val="0"/>
        <w:jc w:val="left"/>
        <w:rPr>
          <w:rFonts w:asciiTheme="minorHAnsi" w:hAnsiTheme="minorHAnsi" w:cstheme="minorHAnsi"/>
          <w:iCs/>
          <w:szCs w:val="24"/>
          <w:lang w:val="es-ES_tradnl"/>
        </w:rPr>
      </w:pPr>
      <w:r w:rsidRPr="00AB0512">
        <w:rPr>
          <w:rFonts w:cstheme="minorHAnsi"/>
          <w:b/>
          <w:i/>
          <w:iCs/>
          <w:color w:val="000000" w:themeColor="text1"/>
          <w:szCs w:val="24"/>
          <w:lang w:val="es-ES_tradnl"/>
        </w:rPr>
        <w:t>“La antinomia</w:t>
      </w:r>
      <w:r w:rsidRPr="00AB0512">
        <w:rPr>
          <w:rFonts w:asciiTheme="minorHAnsi" w:hAnsiTheme="minorHAnsi" w:cstheme="minorHAnsi"/>
          <w:b/>
          <w:i/>
          <w:iCs/>
          <w:szCs w:val="24"/>
          <w:lang w:val="es-ES_tradnl"/>
        </w:rPr>
        <w:t xml:space="preserve"> amor poder</w:t>
      </w:r>
      <w:r>
        <w:rPr>
          <w:rFonts w:asciiTheme="minorHAnsi" w:hAnsiTheme="minorHAnsi" w:cstheme="minorHAnsi"/>
          <w:b/>
          <w:i/>
          <w:iCs/>
          <w:szCs w:val="24"/>
          <w:lang w:val="es-ES_tradnl"/>
        </w:rPr>
        <w:t>”</w:t>
      </w:r>
      <w:r w:rsidRPr="00CA2D4D">
        <w:rPr>
          <w:rFonts w:asciiTheme="minorHAnsi" w:hAnsiTheme="minorHAnsi" w:cstheme="minorHAnsi"/>
          <w:iCs/>
          <w:szCs w:val="24"/>
          <w:lang w:val="es-ES_tradnl"/>
        </w:rPr>
        <w:t xml:space="preserve"> (</w:t>
      </w:r>
      <w:proofErr w:type="spellStart"/>
      <w:r w:rsidRPr="00CA2D4D">
        <w:rPr>
          <w:rFonts w:asciiTheme="minorHAnsi" w:hAnsiTheme="minorHAnsi" w:cstheme="minorHAnsi"/>
          <w:iCs/>
          <w:szCs w:val="24"/>
          <w:lang w:val="es-ES_tradnl"/>
        </w:rPr>
        <w:t>Poblacion</w:t>
      </w:r>
      <w:proofErr w:type="spellEnd"/>
      <w:r w:rsidRPr="00CA2D4D">
        <w:rPr>
          <w:rFonts w:asciiTheme="minorHAnsi" w:hAnsiTheme="minorHAnsi" w:cstheme="minorHAnsi"/>
          <w:iCs/>
          <w:szCs w:val="24"/>
          <w:lang w:val="es-ES_tradnl"/>
        </w:rPr>
        <w:t xml:space="preserve"> y </w:t>
      </w:r>
      <w:proofErr w:type="spellStart"/>
      <w:r w:rsidRPr="00CA2D4D">
        <w:rPr>
          <w:rFonts w:asciiTheme="minorHAnsi" w:hAnsiTheme="minorHAnsi" w:cstheme="minorHAnsi"/>
          <w:iCs/>
          <w:szCs w:val="24"/>
          <w:lang w:val="es-ES_tradnl"/>
        </w:rPr>
        <w:t>colbs</w:t>
      </w:r>
      <w:proofErr w:type="spellEnd"/>
      <w:r w:rsidRPr="00CA2D4D">
        <w:rPr>
          <w:rFonts w:asciiTheme="minorHAnsi" w:hAnsiTheme="minorHAnsi" w:cstheme="minorHAnsi"/>
          <w:iCs/>
          <w:szCs w:val="24"/>
          <w:lang w:val="es-ES_tradnl"/>
        </w:rPr>
        <w:t>) 2020 Ed. Morata.</w:t>
      </w:r>
      <w:r>
        <w:rPr>
          <w:rFonts w:asciiTheme="minorHAnsi" w:hAnsiTheme="minorHAnsi" w:cstheme="minorHAnsi"/>
          <w:iCs/>
          <w:szCs w:val="24"/>
          <w:lang w:val="es-ES_tradnl"/>
        </w:rPr>
        <w:t xml:space="preserve"> Capítulo 4</w:t>
      </w:r>
    </w:p>
    <w:p w14:paraId="472C789D" w14:textId="77777777" w:rsidR="002D2CD9" w:rsidRPr="00517B07" w:rsidRDefault="002D2CD9">
      <w:pPr>
        <w:pStyle w:val="Prrafodelista"/>
        <w:numPr>
          <w:ilvl w:val="3"/>
          <w:numId w:val="13"/>
        </w:numPr>
        <w:spacing w:after="240" w:line="240" w:lineRule="auto"/>
        <w:ind w:left="851" w:right="425" w:hanging="357"/>
        <w:contextualSpacing w:val="0"/>
        <w:jc w:val="left"/>
        <w:rPr>
          <w:rFonts w:cstheme="minorHAnsi"/>
          <w:iCs/>
          <w:snapToGrid w:val="0"/>
          <w:szCs w:val="24"/>
        </w:rPr>
      </w:pPr>
      <w:r w:rsidRPr="00517B07">
        <w:rPr>
          <w:rFonts w:cstheme="minorHAnsi"/>
          <w:b/>
          <w:i/>
          <w:iCs/>
          <w:color w:val="000000" w:themeColor="text1"/>
          <w:szCs w:val="24"/>
          <w:lang w:val="es-ES_tradnl"/>
        </w:rPr>
        <w:lastRenderedPageBreak/>
        <w:t>“Tratado</w:t>
      </w:r>
      <w:r w:rsidRPr="00517B07">
        <w:rPr>
          <w:rFonts w:asciiTheme="minorHAnsi" w:hAnsiTheme="minorHAnsi" w:cstheme="minorHAnsi"/>
          <w:b/>
          <w:i/>
          <w:iCs/>
          <w:snapToGrid w:val="0"/>
          <w:szCs w:val="24"/>
          <w:lang w:val="es-ES_tradnl"/>
        </w:rPr>
        <w:t xml:space="preserve"> de psicoterapia activa. Un psicodrama actual</w:t>
      </w:r>
      <w:r w:rsidRPr="00517B07">
        <w:rPr>
          <w:rFonts w:asciiTheme="minorHAnsi" w:hAnsiTheme="minorHAnsi" w:cstheme="minorHAnsi"/>
          <w:iCs/>
          <w:snapToGrid w:val="0"/>
          <w:szCs w:val="24"/>
          <w:lang w:val="es-ES_tradnl"/>
        </w:rPr>
        <w:t>.”</w:t>
      </w:r>
      <w:r w:rsidRPr="00517B07">
        <w:rPr>
          <w:rFonts w:asciiTheme="minorHAnsi" w:hAnsiTheme="minorHAnsi" w:cstheme="minorHAnsi"/>
          <w:iCs/>
          <w:szCs w:val="24"/>
          <w:lang w:val="es-ES_tradnl"/>
        </w:rPr>
        <w:t xml:space="preserve"> </w:t>
      </w:r>
      <w:r w:rsidRPr="00517B07">
        <w:rPr>
          <w:rFonts w:asciiTheme="minorHAnsi" w:hAnsiTheme="minorHAnsi" w:cstheme="minorHAnsi"/>
          <w:i/>
          <w:szCs w:val="24"/>
          <w:lang w:val="es-ES_tradnl"/>
        </w:rPr>
        <w:t>(</w:t>
      </w:r>
      <w:proofErr w:type="spellStart"/>
      <w:r w:rsidRPr="00517B07">
        <w:rPr>
          <w:rFonts w:asciiTheme="minorHAnsi" w:hAnsiTheme="minorHAnsi" w:cstheme="minorHAnsi"/>
          <w:iCs/>
          <w:szCs w:val="24"/>
          <w:lang w:val="es-ES_tradnl"/>
        </w:rPr>
        <w:t>Poblacion</w:t>
      </w:r>
      <w:proofErr w:type="spellEnd"/>
      <w:r w:rsidRPr="00517B07">
        <w:rPr>
          <w:rFonts w:asciiTheme="minorHAnsi" w:hAnsiTheme="minorHAnsi" w:cstheme="minorHAnsi"/>
          <w:iCs/>
          <w:szCs w:val="24"/>
          <w:lang w:val="es-ES_tradnl"/>
        </w:rPr>
        <w:t xml:space="preserve"> y </w:t>
      </w:r>
      <w:proofErr w:type="spellStart"/>
      <w:r w:rsidRPr="00517B07">
        <w:rPr>
          <w:rFonts w:asciiTheme="minorHAnsi" w:hAnsiTheme="minorHAnsi" w:cstheme="minorHAnsi"/>
          <w:iCs/>
          <w:szCs w:val="24"/>
          <w:lang w:val="es-ES_tradnl"/>
        </w:rPr>
        <w:t>colbs</w:t>
      </w:r>
      <w:proofErr w:type="spellEnd"/>
      <w:r w:rsidRPr="00517B07">
        <w:rPr>
          <w:rFonts w:asciiTheme="minorHAnsi" w:hAnsiTheme="minorHAnsi" w:cstheme="minorHAnsi"/>
          <w:iCs/>
          <w:szCs w:val="24"/>
          <w:lang w:val="es-ES_tradnl"/>
        </w:rPr>
        <w:t>) 2019 Ed. Morata Capítulo 7.</w:t>
      </w:r>
    </w:p>
    <w:p w14:paraId="101BF761" w14:textId="77777777" w:rsidR="002D2CD9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lang w:val="es-ES_tradnl"/>
        </w:rPr>
      </w:pPr>
    </w:p>
    <w:p w14:paraId="1BEDFDA3" w14:textId="77777777" w:rsidR="002D2CD9" w:rsidRPr="00AF74C5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cstheme="minorHAnsi"/>
          <w:b/>
          <w:bCs/>
          <w:color w:val="000000" w:themeColor="text1"/>
          <w:lang w:val="es-ES_tradnl"/>
        </w:rPr>
      </w:pPr>
      <w:bookmarkStart w:id="4" w:name="_Hlk172023149"/>
      <w:r w:rsidRPr="00AF74C5">
        <w:rPr>
          <w:rFonts w:asciiTheme="minorHAnsi" w:hAnsiTheme="minorHAnsi" w:cstheme="minorHAnsi"/>
          <w:b/>
          <w:bCs/>
          <w:lang w:val="es-ES_tradnl"/>
        </w:rPr>
        <w:t xml:space="preserve">TRABAJO PSICODRAMATICO CON ADOLESCENTES  (diádico.   Grupal.    Familiar. Intervenciones preventivas </w:t>
      </w:r>
      <w:proofErr w:type="spellStart"/>
      <w:r w:rsidRPr="00AF74C5">
        <w:rPr>
          <w:rFonts w:asciiTheme="minorHAnsi" w:hAnsiTheme="minorHAnsi" w:cstheme="minorHAnsi"/>
          <w:b/>
          <w:bCs/>
          <w:lang w:val="es-ES_tradnl"/>
        </w:rPr>
        <w:t>sociogrupales</w:t>
      </w:r>
      <w:proofErr w:type="spellEnd"/>
      <w:r w:rsidRPr="00AF74C5">
        <w:rPr>
          <w:rFonts w:asciiTheme="minorHAnsi" w:hAnsiTheme="minorHAnsi" w:cstheme="minorHAnsi"/>
          <w:b/>
          <w:bCs/>
          <w:lang w:val="es-ES_tradnl"/>
        </w:rPr>
        <w:t xml:space="preserve">) </w:t>
      </w:r>
    </w:p>
    <w:bookmarkEnd w:id="4"/>
    <w:p w14:paraId="14280EF0" w14:textId="77777777" w:rsidR="002D2CD9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lang w:val="es-ES_tradnl"/>
        </w:rPr>
      </w:pPr>
    </w:p>
    <w:p w14:paraId="5FD1D3EB" w14:textId="77777777" w:rsidR="002D2CD9" w:rsidRPr="00517B07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lang w:val="es-ES_tradnl"/>
        </w:rPr>
      </w:pPr>
      <w:r w:rsidRPr="00517B07">
        <w:rPr>
          <w:rFonts w:asciiTheme="minorHAnsi" w:hAnsiTheme="minorHAnsi" w:cstheme="minorHAnsi"/>
          <w:b/>
          <w:lang w:val="es-ES_tradnl"/>
        </w:rPr>
        <w:t xml:space="preserve">APLICACIONES DEL PSICODRAMA: </w:t>
      </w:r>
    </w:p>
    <w:p w14:paraId="0FBBCA32" w14:textId="77777777" w:rsidR="002D2CD9" w:rsidRPr="00517B07" w:rsidRDefault="002D2CD9">
      <w:pPr>
        <w:pStyle w:val="a"/>
        <w:numPr>
          <w:ilvl w:val="2"/>
          <w:numId w:val="13"/>
        </w:numPr>
        <w:tabs>
          <w:tab w:val="left" w:pos="-1440"/>
          <w:tab w:val="left" w:pos="-720"/>
          <w:tab w:val="left" w:pos="0"/>
        </w:tabs>
        <w:spacing w:after="120"/>
        <w:ind w:left="1134" w:right="425" w:hanging="357"/>
        <w:rPr>
          <w:rFonts w:asciiTheme="minorHAnsi" w:hAnsiTheme="minorHAnsi" w:cstheme="minorHAnsi"/>
          <w:bCs/>
          <w:lang w:val="es-ES_tradnl"/>
        </w:rPr>
      </w:pPr>
      <w:r w:rsidRPr="00517B07">
        <w:rPr>
          <w:rFonts w:asciiTheme="minorHAnsi" w:hAnsiTheme="minorHAnsi" w:cstheme="minorHAnsi"/>
          <w:bCs/>
          <w:lang w:val="es-ES_tradnl"/>
        </w:rPr>
        <w:t>Utilización de OBJETOS INTERMEDIARIOS EN PSICOTERAPIA</w:t>
      </w:r>
    </w:p>
    <w:p w14:paraId="3248A241" w14:textId="77777777" w:rsidR="002D2CD9" w:rsidRDefault="002D2CD9" w:rsidP="002D2CD9">
      <w:pPr>
        <w:spacing w:after="120" w:line="240" w:lineRule="auto"/>
        <w:ind w:left="777" w:right="425"/>
        <w:rPr>
          <w:rFonts w:cstheme="minorHAnsi"/>
          <w:color w:val="000000" w:themeColor="text1"/>
          <w:szCs w:val="24"/>
          <w:lang w:val="es-ES_tradnl"/>
        </w:rPr>
      </w:pPr>
      <w:r w:rsidRPr="00517B07">
        <w:rPr>
          <w:rFonts w:asciiTheme="minorHAnsi" w:hAnsiTheme="minorHAnsi" w:cstheme="minorHAnsi"/>
          <w:b/>
          <w:szCs w:val="24"/>
          <w:lang w:val="es-ES_tradnl"/>
        </w:rPr>
        <w:t xml:space="preserve">Lectura </w:t>
      </w:r>
      <w:r>
        <w:rPr>
          <w:rFonts w:cstheme="minorHAnsi"/>
          <w:b/>
          <w:color w:val="000000" w:themeColor="text1"/>
          <w:szCs w:val="24"/>
          <w:lang w:val="es-ES_tradnl"/>
        </w:rPr>
        <w:t>temática</w:t>
      </w:r>
      <w:r w:rsidRPr="00517B07">
        <w:rPr>
          <w:rFonts w:asciiTheme="minorHAnsi" w:hAnsiTheme="minorHAnsi" w:cstheme="minorHAnsi"/>
          <w:b/>
          <w:szCs w:val="24"/>
          <w:lang w:val="es-ES_tradnl"/>
        </w:rPr>
        <w:t>:</w:t>
      </w:r>
    </w:p>
    <w:p w14:paraId="27855309" w14:textId="77777777" w:rsidR="002D2CD9" w:rsidRPr="00517B07" w:rsidRDefault="002D2CD9">
      <w:pPr>
        <w:pStyle w:val="Prrafodelista"/>
        <w:numPr>
          <w:ilvl w:val="3"/>
          <w:numId w:val="13"/>
        </w:numPr>
        <w:spacing w:after="240" w:line="240" w:lineRule="auto"/>
        <w:ind w:left="851" w:right="425" w:hanging="357"/>
        <w:contextualSpacing w:val="0"/>
        <w:jc w:val="left"/>
        <w:rPr>
          <w:rFonts w:asciiTheme="minorHAnsi" w:hAnsiTheme="minorHAnsi" w:cstheme="minorHAnsi"/>
          <w:i/>
          <w:szCs w:val="24"/>
          <w:lang w:val="es-ES_tradnl"/>
        </w:rPr>
      </w:pPr>
      <w:r w:rsidRPr="00517B07">
        <w:rPr>
          <w:rFonts w:cstheme="minorHAnsi"/>
          <w:b/>
          <w:bCs/>
          <w:i/>
          <w:color w:val="000000" w:themeColor="text1"/>
          <w:szCs w:val="24"/>
          <w:lang w:val="es-ES_tradnl"/>
        </w:rPr>
        <w:t>Manual de psicodrama ITGP Segundo Volumen</w:t>
      </w:r>
      <w:r w:rsidRPr="00517B07">
        <w:rPr>
          <w:rFonts w:cstheme="minorHAnsi"/>
          <w:b/>
          <w:bCs/>
          <w:color w:val="000000" w:themeColor="text1"/>
          <w:szCs w:val="24"/>
          <w:lang w:val="es-ES_tradnl"/>
        </w:rPr>
        <w:t>.</w:t>
      </w:r>
    </w:p>
    <w:p w14:paraId="40CF3552" w14:textId="77777777" w:rsidR="002D2CD9" w:rsidRPr="00517B07" w:rsidRDefault="002D2CD9" w:rsidP="002D2CD9">
      <w:pPr>
        <w:pStyle w:val="Prrafodelista"/>
        <w:spacing w:after="80" w:line="240" w:lineRule="auto"/>
        <w:rPr>
          <w:rFonts w:asciiTheme="minorHAnsi" w:hAnsiTheme="minorHAnsi" w:cstheme="minorHAnsi"/>
          <w:szCs w:val="24"/>
          <w:lang w:val="es-ES_tradnl"/>
        </w:rPr>
      </w:pPr>
    </w:p>
    <w:p w14:paraId="683D5557" w14:textId="77777777" w:rsidR="002D2CD9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lang w:val="es-ES_tradnl"/>
        </w:rPr>
      </w:pPr>
      <w:r w:rsidRPr="00517B07">
        <w:rPr>
          <w:rFonts w:asciiTheme="minorHAnsi" w:hAnsiTheme="minorHAnsi" w:cstheme="minorHAnsi"/>
          <w:b/>
          <w:lang w:val="es-ES_tradnl"/>
        </w:rPr>
        <w:t>APLICACIONES DEL PSICODRAMA: Abordaje psicodramático en el TRABAJO CON SUEÑOS EN PSICOTERAPIA</w:t>
      </w:r>
    </w:p>
    <w:p w14:paraId="13FFE08C" w14:textId="77777777" w:rsidR="002D2CD9" w:rsidRDefault="002D2CD9" w:rsidP="002D2CD9">
      <w:pPr>
        <w:spacing w:after="120" w:line="240" w:lineRule="auto"/>
        <w:ind w:left="777" w:right="425"/>
        <w:rPr>
          <w:rFonts w:cstheme="minorHAnsi"/>
          <w:color w:val="000000" w:themeColor="text1"/>
          <w:szCs w:val="24"/>
          <w:lang w:val="es-ES_tradnl"/>
        </w:rPr>
      </w:pPr>
      <w:r w:rsidRPr="00517B07">
        <w:rPr>
          <w:rFonts w:asciiTheme="minorHAnsi" w:hAnsiTheme="minorHAnsi" w:cstheme="minorHAnsi"/>
          <w:b/>
          <w:szCs w:val="24"/>
          <w:lang w:val="es-ES_tradnl"/>
        </w:rPr>
        <w:t xml:space="preserve">Lectura </w:t>
      </w:r>
      <w:r>
        <w:rPr>
          <w:rFonts w:cstheme="minorHAnsi"/>
          <w:b/>
          <w:color w:val="000000" w:themeColor="text1"/>
          <w:szCs w:val="24"/>
          <w:lang w:val="es-ES_tradnl"/>
        </w:rPr>
        <w:t>temática</w:t>
      </w:r>
      <w:r w:rsidRPr="00517B07">
        <w:rPr>
          <w:rFonts w:asciiTheme="minorHAnsi" w:hAnsiTheme="minorHAnsi" w:cstheme="minorHAnsi"/>
          <w:b/>
          <w:szCs w:val="24"/>
          <w:lang w:val="es-ES_tradnl"/>
        </w:rPr>
        <w:t>:</w:t>
      </w:r>
    </w:p>
    <w:p w14:paraId="5A560A96" w14:textId="77777777" w:rsidR="002D2CD9" w:rsidRPr="00517B07" w:rsidRDefault="002D2CD9">
      <w:pPr>
        <w:pStyle w:val="Prrafodelista"/>
        <w:numPr>
          <w:ilvl w:val="3"/>
          <w:numId w:val="13"/>
        </w:numPr>
        <w:spacing w:after="240" w:line="240" w:lineRule="auto"/>
        <w:ind w:left="851" w:right="425" w:hanging="357"/>
        <w:contextualSpacing w:val="0"/>
        <w:jc w:val="left"/>
        <w:rPr>
          <w:rFonts w:asciiTheme="minorHAnsi" w:hAnsiTheme="minorHAnsi" w:cstheme="minorHAnsi"/>
          <w:i/>
          <w:szCs w:val="24"/>
          <w:lang w:val="es-ES_tradnl"/>
        </w:rPr>
      </w:pPr>
      <w:r w:rsidRPr="00517B07">
        <w:rPr>
          <w:rFonts w:cstheme="minorHAnsi"/>
          <w:b/>
          <w:bCs/>
          <w:i/>
          <w:color w:val="000000" w:themeColor="text1"/>
          <w:szCs w:val="24"/>
          <w:lang w:val="es-ES_tradnl"/>
        </w:rPr>
        <w:t>Manual de psicodrama ITGP Segundo Volumen</w:t>
      </w:r>
      <w:r w:rsidRPr="00517B07">
        <w:rPr>
          <w:rFonts w:cstheme="minorHAnsi"/>
          <w:b/>
          <w:bCs/>
          <w:color w:val="000000" w:themeColor="text1"/>
          <w:szCs w:val="24"/>
          <w:lang w:val="es-ES_tradnl"/>
        </w:rPr>
        <w:t>.</w:t>
      </w:r>
      <w:r>
        <w:rPr>
          <w:rFonts w:cstheme="minorHAnsi"/>
          <w:b/>
          <w:bCs/>
          <w:color w:val="000000" w:themeColor="text1"/>
          <w:szCs w:val="24"/>
          <w:lang w:val="es-ES_tradnl"/>
        </w:rPr>
        <w:t xml:space="preserve"> </w:t>
      </w:r>
      <w:r>
        <w:rPr>
          <w:rFonts w:cstheme="minorHAnsi"/>
          <w:color w:val="000000" w:themeColor="text1"/>
          <w:szCs w:val="24"/>
          <w:lang w:val="es-ES_tradnl"/>
        </w:rPr>
        <w:t>Tema 6</w:t>
      </w:r>
    </w:p>
    <w:p w14:paraId="31E11162" w14:textId="77777777" w:rsidR="002D2CD9" w:rsidRDefault="002D2CD9" w:rsidP="002D2CD9">
      <w:pPr>
        <w:pStyle w:val="a"/>
        <w:tabs>
          <w:tab w:val="left" w:pos="-1440"/>
          <w:tab w:val="left" w:pos="-720"/>
          <w:tab w:val="left" w:pos="0"/>
        </w:tabs>
        <w:spacing w:after="120"/>
        <w:ind w:left="777" w:right="425" w:firstLine="0"/>
        <w:rPr>
          <w:rFonts w:asciiTheme="minorHAnsi" w:hAnsiTheme="minorHAnsi" w:cstheme="minorHAnsi"/>
          <w:lang w:val="es-ES_tradnl"/>
        </w:rPr>
      </w:pPr>
    </w:p>
    <w:p w14:paraId="22649DDE" w14:textId="77777777" w:rsidR="002D2CD9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240"/>
        <w:ind w:left="714" w:right="425" w:hanging="357"/>
        <w:jc w:val="both"/>
        <w:rPr>
          <w:rFonts w:asciiTheme="minorHAnsi" w:hAnsiTheme="minorHAnsi" w:cstheme="minorHAnsi"/>
          <w:b/>
          <w:lang w:val="es-ES_tradnl"/>
        </w:rPr>
      </w:pPr>
      <w:r w:rsidRPr="00296AD0">
        <w:rPr>
          <w:rFonts w:asciiTheme="minorHAnsi" w:hAnsiTheme="minorHAnsi" w:cstheme="minorHAnsi"/>
          <w:b/>
          <w:lang w:val="es-ES_tradnl"/>
        </w:rPr>
        <w:t xml:space="preserve">SOCIODRAMA.VIAS DE INTERVENCION PSICOSOCIAL: (Role </w:t>
      </w:r>
      <w:proofErr w:type="spellStart"/>
      <w:r w:rsidRPr="00296AD0">
        <w:rPr>
          <w:rFonts w:asciiTheme="minorHAnsi" w:hAnsiTheme="minorHAnsi" w:cstheme="minorHAnsi"/>
          <w:b/>
          <w:lang w:val="es-ES_tradnl"/>
        </w:rPr>
        <w:t>Playing</w:t>
      </w:r>
      <w:proofErr w:type="spellEnd"/>
      <w:r w:rsidRPr="00296AD0">
        <w:rPr>
          <w:rFonts w:asciiTheme="minorHAnsi" w:hAnsiTheme="minorHAnsi" w:cstheme="minorHAnsi"/>
          <w:b/>
          <w:lang w:val="es-ES_tradnl"/>
        </w:rPr>
        <w:t>. Teatro Espontaneo.)</w:t>
      </w:r>
    </w:p>
    <w:p w14:paraId="09090925" w14:textId="77777777" w:rsidR="002D2CD9" w:rsidRDefault="002D2CD9" w:rsidP="002D2CD9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firstLine="0"/>
        <w:jc w:val="both"/>
        <w:rPr>
          <w:rFonts w:asciiTheme="minorHAnsi" w:hAnsiTheme="minorHAnsi" w:cstheme="minorHAnsi"/>
          <w:b/>
          <w:lang w:val="es-ES_tradnl"/>
        </w:rPr>
      </w:pPr>
    </w:p>
    <w:p w14:paraId="3AB08C76" w14:textId="77777777" w:rsidR="002D2CD9" w:rsidRPr="006472FA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lang w:val="es-ES_tradnl"/>
        </w:rPr>
      </w:pPr>
      <w:r w:rsidRPr="006472FA">
        <w:rPr>
          <w:rFonts w:asciiTheme="minorHAnsi" w:hAnsiTheme="minorHAnsi" w:cstheme="minorHAnsi"/>
          <w:b/>
          <w:lang w:val="es-ES_tradnl"/>
        </w:rPr>
        <w:t>PSICODRAMA DE LA FINALIDAD</w:t>
      </w:r>
    </w:p>
    <w:p w14:paraId="2209514D" w14:textId="77777777" w:rsidR="002D2CD9" w:rsidRPr="002742E4" w:rsidRDefault="002D2CD9" w:rsidP="002D2CD9">
      <w:pPr>
        <w:spacing w:after="120" w:line="240" w:lineRule="auto"/>
        <w:ind w:left="777" w:right="425"/>
        <w:rPr>
          <w:rFonts w:cstheme="minorHAnsi"/>
          <w:color w:val="000000" w:themeColor="text1"/>
          <w:szCs w:val="24"/>
          <w:lang w:val="es-ES_tradnl"/>
        </w:rPr>
      </w:pPr>
      <w:r w:rsidRPr="002742E4">
        <w:rPr>
          <w:rFonts w:asciiTheme="minorHAnsi" w:hAnsiTheme="minorHAnsi" w:cstheme="minorHAnsi"/>
          <w:b/>
          <w:szCs w:val="24"/>
          <w:lang w:val="es-ES_tradnl"/>
        </w:rPr>
        <w:t xml:space="preserve">Lectura </w:t>
      </w:r>
      <w:r>
        <w:rPr>
          <w:rFonts w:cstheme="minorHAnsi"/>
          <w:b/>
          <w:color w:val="000000" w:themeColor="text1"/>
          <w:szCs w:val="24"/>
          <w:lang w:val="es-ES_tradnl"/>
        </w:rPr>
        <w:t>temática</w:t>
      </w:r>
      <w:r w:rsidRPr="002742E4">
        <w:rPr>
          <w:rFonts w:asciiTheme="minorHAnsi" w:hAnsiTheme="minorHAnsi" w:cstheme="minorHAnsi"/>
          <w:b/>
          <w:szCs w:val="24"/>
          <w:lang w:val="es-ES_tradnl"/>
        </w:rPr>
        <w:t>:</w:t>
      </w:r>
    </w:p>
    <w:p w14:paraId="5A80C6EB" w14:textId="77777777" w:rsidR="002D2CD9" w:rsidRPr="007B1192" w:rsidRDefault="002D2CD9">
      <w:pPr>
        <w:pStyle w:val="Prrafodelista"/>
        <w:numPr>
          <w:ilvl w:val="3"/>
          <w:numId w:val="13"/>
        </w:numPr>
        <w:spacing w:after="240" w:line="240" w:lineRule="auto"/>
        <w:ind w:left="851" w:right="425" w:hanging="357"/>
        <w:contextualSpacing w:val="0"/>
        <w:jc w:val="left"/>
        <w:rPr>
          <w:rFonts w:cstheme="minorHAnsi"/>
          <w:bCs/>
          <w:i/>
          <w:color w:val="000000" w:themeColor="text1"/>
          <w:szCs w:val="24"/>
        </w:rPr>
      </w:pPr>
      <w:r>
        <w:rPr>
          <w:rFonts w:cstheme="minorHAnsi"/>
          <w:bCs/>
          <w:color w:val="000000" w:themeColor="text1"/>
          <w:szCs w:val="24"/>
        </w:rPr>
        <w:t>“</w:t>
      </w:r>
      <w:r w:rsidRPr="002742E4">
        <w:rPr>
          <w:rFonts w:cstheme="minorHAnsi"/>
          <w:b/>
          <w:bCs/>
          <w:i/>
          <w:color w:val="000000" w:themeColor="text1"/>
          <w:szCs w:val="24"/>
        </w:rPr>
        <w:t xml:space="preserve">Tratado de psicoterapia activa. </w:t>
      </w:r>
      <w:r w:rsidRPr="002742E4">
        <w:rPr>
          <w:rFonts w:asciiTheme="minorHAnsi" w:hAnsiTheme="minorHAnsi" w:cstheme="minorHAnsi"/>
          <w:b/>
          <w:i/>
          <w:snapToGrid w:val="0"/>
          <w:szCs w:val="24"/>
          <w:lang w:val="es-ES_tradnl"/>
        </w:rPr>
        <w:t>Un psicodrama actual</w:t>
      </w:r>
      <w:r w:rsidRPr="002742E4">
        <w:rPr>
          <w:rFonts w:asciiTheme="minorHAnsi" w:hAnsiTheme="minorHAnsi" w:cstheme="minorHAnsi"/>
          <w:i/>
          <w:snapToGrid w:val="0"/>
          <w:szCs w:val="24"/>
          <w:lang w:val="es-ES_tradnl"/>
        </w:rPr>
        <w:t>.”</w:t>
      </w:r>
      <w:r w:rsidRPr="002742E4">
        <w:rPr>
          <w:rFonts w:asciiTheme="minorHAnsi" w:hAnsiTheme="minorHAnsi" w:cstheme="minorHAnsi"/>
          <w:i/>
          <w:szCs w:val="24"/>
          <w:lang w:val="es-ES_tradnl"/>
        </w:rPr>
        <w:t xml:space="preserve"> (</w:t>
      </w:r>
      <w:r>
        <w:rPr>
          <w:rFonts w:asciiTheme="minorHAnsi" w:hAnsiTheme="minorHAnsi" w:cstheme="minorHAnsi"/>
          <w:i/>
          <w:szCs w:val="24"/>
          <w:lang w:val="es-ES_tradnl"/>
        </w:rPr>
        <w:t xml:space="preserve">P. </w:t>
      </w:r>
      <w:proofErr w:type="spellStart"/>
      <w:r w:rsidRPr="002742E4">
        <w:rPr>
          <w:rFonts w:asciiTheme="minorHAnsi" w:hAnsiTheme="minorHAnsi" w:cstheme="minorHAnsi"/>
          <w:i/>
          <w:szCs w:val="24"/>
          <w:lang w:val="es-ES_tradnl"/>
        </w:rPr>
        <w:t>Poblacion</w:t>
      </w:r>
      <w:proofErr w:type="spellEnd"/>
      <w:r w:rsidRPr="002742E4">
        <w:rPr>
          <w:rFonts w:asciiTheme="minorHAnsi" w:hAnsiTheme="minorHAnsi" w:cstheme="minorHAnsi"/>
          <w:i/>
          <w:szCs w:val="24"/>
          <w:lang w:val="es-ES_tradnl"/>
        </w:rPr>
        <w:t xml:space="preserve"> y </w:t>
      </w:r>
      <w:proofErr w:type="spellStart"/>
      <w:r w:rsidRPr="002742E4">
        <w:rPr>
          <w:rFonts w:asciiTheme="minorHAnsi" w:hAnsiTheme="minorHAnsi" w:cstheme="minorHAnsi"/>
          <w:i/>
          <w:szCs w:val="24"/>
          <w:lang w:val="es-ES_tradnl"/>
        </w:rPr>
        <w:t>colbs</w:t>
      </w:r>
      <w:proofErr w:type="spellEnd"/>
      <w:r>
        <w:rPr>
          <w:rFonts w:asciiTheme="minorHAnsi" w:hAnsiTheme="minorHAnsi" w:cstheme="minorHAnsi"/>
          <w:i/>
          <w:szCs w:val="24"/>
          <w:lang w:val="es-ES_tradnl"/>
        </w:rPr>
        <w:t>.</w:t>
      </w:r>
      <w:r w:rsidRPr="002742E4">
        <w:rPr>
          <w:rFonts w:asciiTheme="minorHAnsi" w:hAnsiTheme="minorHAnsi" w:cstheme="minorHAnsi"/>
          <w:i/>
          <w:szCs w:val="24"/>
          <w:lang w:val="es-ES_tradnl"/>
        </w:rPr>
        <w:t>) 2019 Ed. Morata</w:t>
      </w:r>
      <w:r w:rsidRPr="002742E4">
        <w:rPr>
          <w:rFonts w:cstheme="minorHAnsi"/>
          <w:bCs/>
          <w:i/>
          <w:color w:val="000000" w:themeColor="text1"/>
          <w:szCs w:val="24"/>
        </w:rPr>
        <w:t xml:space="preserve">. </w:t>
      </w:r>
      <w:r w:rsidRPr="002742E4">
        <w:rPr>
          <w:rFonts w:cstheme="minorHAnsi"/>
          <w:bCs/>
          <w:iCs/>
          <w:color w:val="000000" w:themeColor="text1"/>
          <w:szCs w:val="24"/>
        </w:rPr>
        <w:t>Capítulos 9, 10 y 25</w:t>
      </w:r>
    </w:p>
    <w:p w14:paraId="195C1E4F" w14:textId="77777777" w:rsidR="002D2CD9" w:rsidRDefault="002D2CD9" w:rsidP="002D2CD9">
      <w:pPr>
        <w:pStyle w:val="a"/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firstLine="0"/>
        <w:jc w:val="both"/>
        <w:rPr>
          <w:rFonts w:asciiTheme="minorHAnsi" w:hAnsiTheme="minorHAnsi" w:cstheme="minorHAnsi"/>
          <w:b/>
          <w:lang w:val="es-ES_tradnl"/>
        </w:rPr>
      </w:pPr>
    </w:p>
    <w:p w14:paraId="7E03769E" w14:textId="77777777" w:rsidR="002D2CD9" w:rsidRDefault="002D2CD9">
      <w:pPr>
        <w:pStyle w:val="a"/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720"/>
          <w:tab w:val="right" w:pos="9734"/>
        </w:tabs>
        <w:spacing w:after="120"/>
        <w:ind w:left="714" w:right="425" w:hanging="357"/>
        <w:jc w:val="both"/>
        <w:rPr>
          <w:rFonts w:asciiTheme="minorHAnsi" w:hAnsiTheme="minorHAnsi" w:cstheme="minorHAnsi"/>
          <w:b/>
          <w:lang w:val="es-ES_tradnl"/>
        </w:rPr>
      </w:pPr>
      <w:r w:rsidRPr="00517B07">
        <w:rPr>
          <w:rFonts w:asciiTheme="minorHAnsi" w:hAnsiTheme="minorHAnsi" w:cstheme="minorHAnsi"/>
          <w:b/>
          <w:lang w:val="es-ES_tradnl"/>
        </w:rPr>
        <w:t>INTRODUCION A LA SENSUALIDAD Y SEXUALIDAD DESDE EL PSICODRAMA</w:t>
      </w:r>
    </w:p>
    <w:p w14:paraId="65EA74E5" w14:textId="77777777" w:rsidR="002D2CD9" w:rsidRDefault="002D2CD9" w:rsidP="002D2CD9">
      <w:pPr>
        <w:spacing w:after="120" w:line="240" w:lineRule="auto"/>
        <w:ind w:left="777" w:right="425"/>
        <w:rPr>
          <w:rFonts w:cstheme="minorHAnsi"/>
          <w:color w:val="000000" w:themeColor="text1"/>
          <w:szCs w:val="24"/>
          <w:lang w:val="es-ES_tradnl"/>
        </w:rPr>
      </w:pPr>
      <w:r w:rsidRPr="00517B07">
        <w:rPr>
          <w:rFonts w:asciiTheme="minorHAnsi" w:hAnsiTheme="minorHAnsi" w:cstheme="minorHAnsi"/>
          <w:b/>
          <w:szCs w:val="24"/>
          <w:lang w:val="es-ES_tradnl"/>
        </w:rPr>
        <w:t xml:space="preserve">Lectura </w:t>
      </w:r>
      <w:r>
        <w:rPr>
          <w:rFonts w:cstheme="minorHAnsi"/>
          <w:b/>
          <w:color w:val="000000" w:themeColor="text1"/>
          <w:szCs w:val="24"/>
          <w:lang w:val="es-ES_tradnl"/>
        </w:rPr>
        <w:t>temática</w:t>
      </w:r>
      <w:r w:rsidRPr="00517B07">
        <w:rPr>
          <w:rFonts w:asciiTheme="minorHAnsi" w:hAnsiTheme="minorHAnsi" w:cstheme="minorHAnsi"/>
          <w:b/>
          <w:szCs w:val="24"/>
          <w:lang w:val="es-ES_tradnl"/>
        </w:rPr>
        <w:t>:</w:t>
      </w:r>
    </w:p>
    <w:p w14:paraId="6E936BCD" w14:textId="77777777" w:rsidR="002D2CD9" w:rsidRPr="002742E4" w:rsidRDefault="002D2CD9">
      <w:pPr>
        <w:pStyle w:val="Prrafodelista"/>
        <w:numPr>
          <w:ilvl w:val="3"/>
          <w:numId w:val="13"/>
        </w:numPr>
        <w:spacing w:after="120" w:line="240" w:lineRule="auto"/>
        <w:ind w:left="851" w:right="425"/>
        <w:contextualSpacing w:val="0"/>
        <w:jc w:val="left"/>
        <w:rPr>
          <w:rFonts w:cstheme="minorHAnsi"/>
          <w:b/>
          <w:i/>
          <w:iCs/>
          <w:color w:val="000000" w:themeColor="text1"/>
          <w:szCs w:val="24"/>
          <w:lang w:val="es-ES_tradnl"/>
        </w:rPr>
      </w:pPr>
      <w:r>
        <w:rPr>
          <w:rFonts w:cstheme="minorHAnsi"/>
          <w:b/>
          <w:i/>
          <w:iCs/>
          <w:color w:val="000000" w:themeColor="text1"/>
          <w:szCs w:val="24"/>
          <w:lang w:val="es-ES_tradnl"/>
        </w:rPr>
        <w:t>“</w:t>
      </w:r>
      <w:r w:rsidRPr="002742E4">
        <w:rPr>
          <w:rFonts w:cstheme="minorHAnsi"/>
          <w:b/>
          <w:i/>
          <w:iCs/>
          <w:color w:val="000000" w:themeColor="text1"/>
          <w:szCs w:val="24"/>
          <w:lang w:val="es-ES_tradnl"/>
        </w:rPr>
        <w:t>Psicodrama y sexualidad ¿Dónde está la sexualidad en psicodrama?  Tratado de psicoterapia activa. Un psicodrama actual.</w:t>
      </w:r>
      <w:r>
        <w:rPr>
          <w:rFonts w:cstheme="minorHAnsi"/>
          <w:b/>
          <w:i/>
          <w:iCs/>
          <w:color w:val="000000" w:themeColor="text1"/>
          <w:szCs w:val="24"/>
          <w:lang w:val="es-ES_tradnl"/>
        </w:rPr>
        <w:t>”</w:t>
      </w:r>
      <w:r w:rsidRPr="002742E4">
        <w:rPr>
          <w:rFonts w:cstheme="minorHAnsi"/>
          <w:bCs/>
          <w:color w:val="000000" w:themeColor="text1"/>
          <w:szCs w:val="24"/>
          <w:lang w:val="es-ES_tradnl"/>
        </w:rPr>
        <w:t xml:space="preserve"> (</w:t>
      </w:r>
      <w:r>
        <w:rPr>
          <w:rFonts w:cstheme="minorHAnsi"/>
          <w:bCs/>
          <w:color w:val="000000" w:themeColor="text1"/>
          <w:szCs w:val="24"/>
          <w:lang w:val="es-ES_tradnl"/>
        </w:rPr>
        <w:t xml:space="preserve">P. </w:t>
      </w:r>
      <w:r w:rsidRPr="002742E4">
        <w:rPr>
          <w:rFonts w:cstheme="minorHAnsi"/>
          <w:bCs/>
          <w:color w:val="000000" w:themeColor="text1"/>
          <w:szCs w:val="24"/>
          <w:lang w:val="es-ES_tradnl"/>
        </w:rPr>
        <w:t xml:space="preserve">Población y </w:t>
      </w:r>
      <w:proofErr w:type="spellStart"/>
      <w:r w:rsidRPr="002742E4">
        <w:rPr>
          <w:rFonts w:cstheme="minorHAnsi"/>
          <w:bCs/>
          <w:color w:val="000000" w:themeColor="text1"/>
          <w:szCs w:val="24"/>
          <w:lang w:val="es-ES_tradnl"/>
        </w:rPr>
        <w:t>colbs</w:t>
      </w:r>
      <w:proofErr w:type="spellEnd"/>
      <w:r>
        <w:rPr>
          <w:rFonts w:cstheme="minorHAnsi"/>
          <w:bCs/>
          <w:color w:val="000000" w:themeColor="text1"/>
          <w:szCs w:val="24"/>
          <w:lang w:val="es-ES_tradnl"/>
        </w:rPr>
        <w:t>.</w:t>
      </w:r>
      <w:r w:rsidRPr="002742E4">
        <w:rPr>
          <w:rFonts w:cstheme="minorHAnsi"/>
          <w:bCs/>
          <w:color w:val="000000" w:themeColor="text1"/>
          <w:szCs w:val="24"/>
          <w:lang w:val="es-ES_tradnl"/>
        </w:rPr>
        <w:t>) 2019 Ed. Morata.</w:t>
      </w:r>
      <w:r>
        <w:rPr>
          <w:rFonts w:cstheme="minorHAnsi"/>
          <w:bCs/>
          <w:i/>
          <w:iCs/>
          <w:color w:val="000000" w:themeColor="text1"/>
          <w:szCs w:val="24"/>
          <w:lang w:val="es-ES_tradnl"/>
        </w:rPr>
        <w:t xml:space="preserve"> </w:t>
      </w:r>
      <w:r>
        <w:rPr>
          <w:rFonts w:cstheme="minorHAnsi"/>
          <w:bCs/>
          <w:color w:val="000000" w:themeColor="text1"/>
          <w:szCs w:val="24"/>
          <w:lang w:val="es-ES_tradnl"/>
        </w:rPr>
        <w:t>Capítulo 24</w:t>
      </w:r>
    </w:p>
    <w:p w14:paraId="289B85EB" w14:textId="77777777" w:rsidR="002D2CD9" w:rsidRPr="002742E4" w:rsidRDefault="002D2CD9">
      <w:pPr>
        <w:pStyle w:val="Prrafodelista"/>
        <w:numPr>
          <w:ilvl w:val="3"/>
          <w:numId w:val="13"/>
        </w:numPr>
        <w:spacing w:after="240" w:line="240" w:lineRule="auto"/>
        <w:ind w:left="851" w:right="425" w:hanging="357"/>
        <w:contextualSpacing w:val="0"/>
        <w:jc w:val="left"/>
        <w:rPr>
          <w:b/>
          <w:i/>
          <w:iCs/>
          <w:szCs w:val="24"/>
        </w:rPr>
      </w:pPr>
      <w:r w:rsidRPr="002742E4">
        <w:rPr>
          <w:b/>
          <w:bCs/>
          <w:i/>
          <w:iCs/>
          <w:szCs w:val="24"/>
        </w:rPr>
        <w:t>“La sexualidad entre el amor y el poder. La antinomia Amor</w:t>
      </w:r>
      <w:r>
        <w:rPr>
          <w:b/>
          <w:bCs/>
          <w:i/>
          <w:iCs/>
          <w:szCs w:val="24"/>
        </w:rPr>
        <w:t xml:space="preserve"> - </w:t>
      </w:r>
      <w:r w:rsidRPr="002742E4">
        <w:rPr>
          <w:b/>
          <w:bCs/>
          <w:i/>
          <w:iCs/>
          <w:szCs w:val="24"/>
        </w:rPr>
        <w:t>poder (Un nuevo paradigma en psicodrama)</w:t>
      </w:r>
      <w:r>
        <w:rPr>
          <w:b/>
          <w:bCs/>
          <w:i/>
          <w:iCs/>
          <w:szCs w:val="24"/>
        </w:rPr>
        <w:t>”</w:t>
      </w:r>
      <w:r w:rsidRPr="002742E4">
        <w:rPr>
          <w:bCs/>
          <w:szCs w:val="24"/>
        </w:rPr>
        <w:t xml:space="preserve"> P. </w:t>
      </w:r>
      <w:proofErr w:type="spellStart"/>
      <w:r w:rsidRPr="002742E4">
        <w:rPr>
          <w:bCs/>
          <w:szCs w:val="24"/>
        </w:rPr>
        <w:t>Poblacion</w:t>
      </w:r>
      <w:proofErr w:type="spellEnd"/>
      <w:r w:rsidRPr="002742E4">
        <w:rPr>
          <w:bCs/>
          <w:szCs w:val="24"/>
        </w:rPr>
        <w:t>. Ed. Morata</w:t>
      </w:r>
      <w:r w:rsidRPr="002742E4">
        <w:rPr>
          <w:rFonts w:cstheme="minorHAnsi"/>
          <w:bCs/>
          <w:color w:val="000000" w:themeColor="text1"/>
          <w:szCs w:val="24"/>
          <w:lang w:val="es-ES_tradnl"/>
        </w:rPr>
        <w:t xml:space="preserve"> </w:t>
      </w:r>
      <w:r>
        <w:rPr>
          <w:rFonts w:cstheme="minorHAnsi"/>
          <w:bCs/>
          <w:color w:val="000000" w:themeColor="text1"/>
          <w:szCs w:val="24"/>
          <w:lang w:val="es-ES_tradnl"/>
        </w:rPr>
        <w:t>Capítulo 10</w:t>
      </w:r>
    </w:p>
    <w:p w14:paraId="716D5851" w14:textId="77777777" w:rsidR="002D2CD9" w:rsidRPr="002742E4" w:rsidRDefault="002D2CD9" w:rsidP="002D2CD9">
      <w:pPr>
        <w:ind w:right="284"/>
        <w:rPr>
          <w:i/>
          <w:sz w:val="18"/>
          <w:szCs w:val="18"/>
          <w:lang w:val="es-ES_tradnl"/>
        </w:rPr>
      </w:pPr>
    </w:p>
    <w:p w14:paraId="0AE2145D" w14:textId="214944D4" w:rsidR="002D2CD9" w:rsidRDefault="002D2CD9" w:rsidP="002D2CD9">
      <w:r w:rsidRPr="00B91C94">
        <w:t> </w:t>
      </w:r>
    </w:p>
    <w:p w14:paraId="12E24020" w14:textId="77777777" w:rsidR="002D2CD9" w:rsidRDefault="002D2CD9">
      <w:pPr>
        <w:spacing w:after="160" w:line="259" w:lineRule="auto"/>
        <w:ind w:left="0" w:firstLine="0"/>
        <w:jc w:val="left"/>
      </w:pPr>
      <w:r>
        <w:br w:type="page"/>
      </w:r>
    </w:p>
    <w:p w14:paraId="7811ED48" w14:textId="26092BEB" w:rsidR="00576549" w:rsidRPr="00576549" w:rsidRDefault="00576549" w:rsidP="00576549">
      <w:pPr>
        <w:spacing w:after="160" w:line="259" w:lineRule="auto"/>
        <w:jc w:val="center"/>
        <w:rPr>
          <w:b/>
          <w:bCs/>
          <w:szCs w:val="24"/>
          <w:lang w:val="es-ES_tradnl"/>
        </w:rPr>
      </w:pPr>
      <w:r w:rsidRPr="00576549">
        <w:rPr>
          <w:b/>
          <w:bCs/>
          <w:sz w:val="28"/>
          <w:szCs w:val="28"/>
          <w:lang w:val="es-ES_tradnl"/>
        </w:rPr>
        <w:lastRenderedPageBreak/>
        <w:t>TERCER CURSO</w:t>
      </w:r>
    </w:p>
    <w:p w14:paraId="2854E129" w14:textId="77777777" w:rsidR="002D2CD9" w:rsidRPr="00D26304" w:rsidRDefault="002D2CD9">
      <w:pPr>
        <w:pStyle w:val="Prrafodelista"/>
        <w:numPr>
          <w:ilvl w:val="0"/>
          <w:numId w:val="4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vanish/>
          <w:szCs w:val="24"/>
          <w:lang w:val="es-ES_tradnl"/>
        </w:rPr>
      </w:pPr>
    </w:p>
    <w:p w14:paraId="5B4E9F2F" w14:textId="77777777" w:rsidR="002D2CD9" w:rsidRPr="00D26304" w:rsidRDefault="002D2CD9">
      <w:pPr>
        <w:pStyle w:val="Prrafodelista"/>
        <w:numPr>
          <w:ilvl w:val="0"/>
          <w:numId w:val="4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vanish/>
          <w:szCs w:val="24"/>
          <w:lang w:val="es-ES_tradnl"/>
        </w:rPr>
      </w:pPr>
    </w:p>
    <w:p w14:paraId="723DBE3D" w14:textId="77777777" w:rsidR="002D2CD9" w:rsidRPr="00D26304" w:rsidRDefault="002D2CD9">
      <w:pPr>
        <w:pStyle w:val="Prrafodelista"/>
        <w:numPr>
          <w:ilvl w:val="0"/>
          <w:numId w:val="4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vanish/>
          <w:szCs w:val="24"/>
          <w:lang w:val="es-ES_tradnl"/>
        </w:rPr>
      </w:pPr>
    </w:p>
    <w:p w14:paraId="45B82724" w14:textId="77777777" w:rsidR="002D2CD9" w:rsidRDefault="002D2CD9">
      <w:pPr>
        <w:pStyle w:val="Prrafodelista"/>
        <w:numPr>
          <w:ilvl w:val="1"/>
          <w:numId w:val="4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>PRIMER TRIMESTRE</w:t>
      </w:r>
      <w:r>
        <w:rPr>
          <w:rFonts w:asciiTheme="minorHAnsi" w:hAnsiTheme="minorHAnsi" w:cstheme="minorHAnsi"/>
          <w:b/>
          <w:szCs w:val="24"/>
          <w:lang w:val="es-ES_tradnl"/>
        </w:rPr>
        <w:t xml:space="preserve">: </w:t>
      </w:r>
      <w:r w:rsidRPr="00CA4874">
        <w:rPr>
          <w:rFonts w:asciiTheme="minorHAnsi" w:hAnsiTheme="minorHAnsi" w:cstheme="minorHAnsi"/>
          <w:b/>
          <w:szCs w:val="24"/>
          <w:lang w:val="es-ES_tradnl"/>
        </w:rPr>
        <w:t>PSICODRAMA DIADICO</w:t>
      </w:r>
      <w:r>
        <w:rPr>
          <w:rFonts w:asciiTheme="minorHAnsi" w:hAnsiTheme="minorHAnsi" w:cstheme="minorHAnsi"/>
          <w:b/>
          <w:szCs w:val="24"/>
          <w:lang w:val="es-ES_tradnl"/>
        </w:rPr>
        <w:t xml:space="preserve"> </w:t>
      </w:r>
      <w:r w:rsidRPr="00CA4874">
        <w:rPr>
          <w:rFonts w:asciiTheme="minorHAnsi" w:hAnsiTheme="minorHAnsi" w:cstheme="minorHAnsi"/>
          <w:b/>
          <w:szCs w:val="24"/>
          <w:lang w:val="es-ES_tradnl"/>
        </w:rPr>
        <w:t>(individual o bipersonal)</w:t>
      </w:r>
    </w:p>
    <w:p w14:paraId="44C26905" w14:textId="77777777" w:rsidR="002D2CD9" w:rsidRDefault="002D2CD9">
      <w:pPr>
        <w:pStyle w:val="Prrafodelista"/>
        <w:numPr>
          <w:ilvl w:val="1"/>
          <w:numId w:val="11"/>
        </w:numPr>
        <w:spacing w:after="12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Aspectos teórico – técnicos</w:t>
      </w:r>
    </w:p>
    <w:p w14:paraId="7143AF98" w14:textId="77777777" w:rsidR="002D2CD9" w:rsidRPr="0076514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P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sicodrama individual (moreno)</w:t>
      </w:r>
    </w:p>
    <w:p w14:paraId="4CB43EB2" w14:textId="77777777" w:rsidR="002D2CD9" w:rsidRPr="0076514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P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sicodrama bipersonal  y relacional</w:t>
      </w:r>
    </w:p>
    <w:p w14:paraId="39D622D5" w14:textId="77777777" w:rsidR="002D2CD9" w:rsidRPr="0076514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P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sicodrama como sistema constituido por dos elementos</w:t>
      </w:r>
    </w:p>
    <w:p w14:paraId="67031BFE" w14:textId="77777777" w:rsidR="002D2CD9" w:rsidRPr="0076514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P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asos para la preparación de psicodrama bipersonal</w:t>
      </w:r>
    </w:p>
    <w:p w14:paraId="7D55DE93" w14:textId="77777777" w:rsidR="002D2CD9" w:rsidRPr="0076514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L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a primera sesión</w:t>
      </w:r>
    </w:p>
    <w:p w14:paraId="62489E8B" w14:textId="77777777" w:rsidR="002D2CD9" w:rsidRPr="00765149" w:rsidRDefault="002D2CD9">
      <w:pPr>
        <w:pStyle w:val="Prrafodelista"/>
        <w:numPr>
          <w:ilvl w:val="2"/>
          <w:numId w:val="11"/>
        </w:numPr>
        <w:spacing w:after="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F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ases de la sesión:</w:t>
      </w:r>
    </w:p>
    <w:p w14:paraId="16F71F21" w14:textId="77777777" w:rsidR="002D2CD9" w:rsidRPr="00765149" w:rsidRDefault="002D2CD9">
      <w:pPr>
        <w:pStyle w:val="Prrafodelista"/>
        <w:numPr>
          <w:ilvl w:val="3"/>
          <w:numId w:val="12"/>
        </w:numPr>
        <w:spacing w:after="0" w:line="264" w:lineRule="auto"/>
        <w:ind w:left="212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765149">
        <w:rPr>
          <w:rFonts w:asciiTheme="minorHAnsi" w:hAnsiTheme="minorHAnsi" w:cstheme="minorHAnsi"/>
          <w:bCs/>
          <w:szCs w:val="24"/>
          <w:lang w:val="es-ES_tradnl"/>
        </w:rPr>
        <w:t xml:space="preserve">     </w:t>
      </w:r>
      <w:r>
        <w:rPr>
          <w:rFonts w:asciiTheme="minorHAnsi" w:hAnsiTheme="minorHAnsi" w:cstheme="minorHAnsi"/>
          <w:bCs/>
          <w:szCs w:val="24"/>
          <w:lang w:val="es-ES_tradnl"/>
        </w:rPr>
        <w:t>C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aldeamiento</w:t>
      </w:r>
    </w:p>
    <w:p w14:paraId="2171E64B" w14:textId="77777777" w:rsidR="002D2CD9" w:rsidRPr="00765149" w:rsidRDefault="002D2CD9">
      <w:pPr>
        <w:pStyle w:val="Prrafodelista"/>
        <w:numPr>
          <w:ilvl w:val="3"/>
          <w:numId w:val="12"/>
        </w:numPr>
        <w:spacing w:after="0" w:line="264" w:lineRule="auto"/>
        <w:ind w:left="212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765149">
        <w:rPr>
          <w:rFonts w:asciiTheme="minorHAnsi" w:hAnsiTheme="minorHAnsi" w:cstheme="minorHAnsi"/>
          <w:bCs/>
          <w:szCs w:val="24"/>
          <w:lang w:val="es-ES_tradnl"/>
        </w:rPr>
        <w:t xml:space="preserve">     </w:t>
      </w:r>
      <w:r>
        <w:rPr>
          <w:rFonts w:asciiTheme="minorHAnsi" w:hAnsiTheme="minorHAnsi" w:cstheme="minorHAnsi"/>
          <w:bCs/>
          <w:szCs w:val="24"/>
          <w:lang w:val="es-ES_tradnl"/>
        </w:rPr>
        <w:t>D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ramatización</w:t>
      </w:r>
    </w:p>
    <w:p w14:paraId="299C92A8" w14:textId="77777777" w:rsidR="002D2CD9" w:rsidRPr="00765149" w:rsidRDefault="002D2CD9">
      <w:pPr>
        <w:pStyle w:val="Prrafodelista"/>
        <w:numPr>
          <w:ilvl w:val="3"/>
          <w:numId w:val="12"/>
        </w:numPr>
        <w:spacing w:after="120" w:line="264" w:lineRule="auto"/>
        <w:ind w:left="212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765149">
        <w:rPr>
          <w:rFonts w:asciiTheme="minorHAnsi" w:hAnsiTheme="minorHAnsi" w:cstheme="minorHAnsi"/>
          <w:bCs/>
          <w:szCs w:val="24"/>
          <w:lang w:val="es-ES_tradnl"/>
        </w:rPr>
        <w:t xml:space="preserve">      </w:t>
      </w:r>
      <w:r>
        <w:rPr>
          <w:rFonts w:asciiTheme="minorHAnsi" w:hAnsiTheme="minorHAnsi" w:cstheme="minorHAnsi"/>
          <w:bCs/>
          <w:szCs w:val="24"/>
          <w:lang w:val="es-ES_tradnl"/>
        </w:rPr>
        <w:t>C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omentario</w:t>
      </w:r>
    </w:p>
    <w:p w14:paraId="76B2EE7A" w14:textId="77777777" w:rsidR="002D2CD9" w:rsidRPr="0076514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L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as siguientes sesiones</w:t>
      </w:r>
    </w:p>
    <w:p w14:paraId="4973A80B" w14:textId="77777777" w:rsidR="002D2CD9" w:rsidRDefault="002D2CD9">
      <w:pPr>
        <w:pStyle w:val="Prrafodelista"/>
        <w:numPr>
          <w:ilvl w:val="2"/>
          <w:numId w:val="11"/>
        </w:numPr>
        <w:spacing w:after="16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L</w:t>
      </w:r>
      <w:r w:rsidRPr="00765149">
        <w:rPr>
          <w:rFonts w:asciiTheme="minorHAnsi" w:hAnsiTheme="minorHAnsi" w:cstheme="minorHAnsi"/>
          <w:bCs/>
          <w:szCs w:val="24"/>
          <w:lang w:val="es-ES_tradnl"/>
        </w:rPr>
        <w:t>a finalización del proceso terapéutico</w:t>
      </w:r>
    </w:p>
    <w:p w14:paraId="75029339" w14:textId="77777777" w:rsidR="002D2CD9" w:rsidRDefault="002D2CD9">
      <w:pPr>
        <w:pStyle w:val="Prrafodelista"/>
        <w:numPr>
          <w:ilvl w:val="1"/>
          <w:numId w:val="11"/>
        </w:numPr>
        <w:spacing w:after="12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Las técnicas en psicodrama diádico</w:t>
      </w:r>
    </w:p>
    <w:p w14:paraId="7ED6DAC1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Técnicas de exploración del átomo social</w:t>
      </w:r>
    </w:p>
    <w:p w14:paraId="1393116E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 xml:space="preserve">Maximización </w:t>
      </w:r>
    </w:p>
    <w:p w14:paraId="0C10716C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Concretización</w:t>
      </w:r>
    </w:p>
    <w:p w14:paraId="6DDBE225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Técnicas con dos sillas</w:t>
      </w:r>
    </w:p>
    <w:p w14:paraId="277FA233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 xml:space="preserve">Contar un cuento </w:t>
      </w:r>
    </w:p>
    <w:p w14:paraId="667E42A3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Dramatización de escenas “reales”, “imaginarias”, “simbólicas”</w:t>
      </w:r>
    </w:p>
    <w:p w14:paraId="14CF4554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proofErr w:type="spellStart"/>
      <w:r w:rsidRPr="008403A8">
        <w:rPr>
          <w:rFonts w:asciiTheme="minorHAnsi" w:hAnsiTheme="minorHAnsi" w:cstheme="minorHAnsi"/>
          <w:bCs/>
          <w:szCs w:val="24"/>
          <w:lang w:val="es-ES_tradnl"/>
        </w:rPr>
        <w:t>Onirodrama</w:t>
      </w:r>
      <w:proofErr w:type="spellEnd"/>
    </w:p>
    <w:p w14:paraId="6EA36062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Psicodrama interno</w:t>
      </w:r>
    </w:p>
    <w:p w14:paraId="0CB58AA3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Dramatizando la transferencia</w:t>
      </w:r>
    </w:p>
    <w:p w14:paraId="2B944C95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 xml:space="preserve">Role -  </w:t>
      </w:r>
      <w:proofErr w:type="spellStart"/>
      <w:r w:rsidRPr="008403A8">
        <w:rPr>
          <w:rFonts w:asciiTheme="minorHAnsi" w:hAnsiTheme="minorHAnsi" w:cstheme="minorHAnsi"/>
          <w:bCs/>
          <w:szCs w:val="24"/>
          <w:lang w:val="es-ES_tradnl"/>
        </w:rPr>
        <w:t>Playing</w:t>
      </w:r>
      <w:proofErr w:type="spellEnd"/>
      <w:r w:rsidRPr="008403A8">
        <w:rPr>
          <w:rFonts w:asciiTheme="minorHAnsi" w:hAnsiTheme="minorHAnsi" w:cstheme="minorHAnsi"/>
          <w:bCs/>
          <w:szCs w:val="24"/>
          <w:lang w:val="es-ES_tradnl"/>
        </w:rPr>
        <w:t xml:space="preserve"> pedagógico</w:t>
      </w:r>
    </w:p>
    <w:p w14:paraId="734AC0E6" w14:textId="77777777" w:rsidR="002D2CD9" w:rsidRPr="008403A8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La Escultura</w:t>
      </w:r>
    </w:p>
    <w:p w14:paraId="15D7306B" w14:textId="77777777" w:rsidR="002D2CD9" w:rsidRPr="008403A8" w:rsidRDefault="002D2CD9">
      <w:pPr>
        <w:pStyle w:val="Prrafodelista"/>
        <w:numPr>
          <w:ilvl w:val="2"/>
          <w:numId w:val="11"/>
        </w:numPr>
        <w:spacing w:after="16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Enlazar técnicas</w:t>
      </w:r>
    </w:p>
    <w:p w14:paraId="7B692BE5" w14:textId="77777777" w:rsidR="002D2CD9" w:rsidRDefault="002D2CD9">
      <w:pPr>
        <w:pStyle w:val="Prrafodelista"/>
        <w:numPr>
          <w:ilvl w:val="1"/>
          <w:numId w:val="11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 xml:space="preserve">Aprendizaje del rol de </w:t>
      </w:r>
      <w:proofErr w:type="spellStart"/>
      <w:r>
        <w:rPr>
          <w:rFonts w:asciiTheme="minorHAnsi" w:hAnsiTheme="minorHAnsi" w:cstheme="minorHAnsi"/>
          <w:b/>
          <w:szCs w:val="24"/>
          <w:lang w:val="es-ES_tradnl"/>
        </w:rPr>
        <w:t>psicodramatista</w:t>
      </w:r>
      <w:proofErr w:type="spellEnd"/>
    </w:p>
    <w:p w14:paraId="0CC5E4C9" w14:textId="77777777" w:rsidR="002D2CD9" w:rsidRPr="00765149" w:rsidRDefault="002D2CD9">
      <w:pPr>
        <w:pStyle w:val="Prrafodelista"/>
        <w:numPr>
          <w:ilvl w:val="1"/>
          <w:numId w:val="11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El poder en la relación terapéutica</w:t>
      </w:r>
    </w:p>
    <w:p w14:paraId="1EE69869" w14:textId="77777777" w:rsidR="002D2CD9" w:rsidRPr="00CA4874" w:rsidRDefault="002D2CD9" w:rsidP="002D2CD9">
      <w:pPr>
        <w:widowControl w:val="0"/>
        <w:spacing w:after="0" w:line="264" w:lineRule="auto"/>
        <w:ind w:left="1440"/>
        <w:rPr>
          <w:rFonts w:asciiTheme="minorHAnsi" w:hAnsiTheme="minorHAnsi" w:cstheme="minorHAnsi"/>
          <w:bCs/>
          <w:color w:val="FF0000"/>
          <w:szCs w:val="24"/>
          <w:lang w:val="es-ES_tradnl"/>
        </w:rPr>
      </w:pPr>
    </w:p>
    <w:p w14:paraId="0F71C020" w14:textId="77777777" w:rsidR="002D2CD9" w:rsidRPr="00CA4874" w:rsidRDefault="002D2CD9">
      <w:pPr>
        <w:pStyle w:val="Prrafodelista"/>
        <w:numPr>
          <w:ilvl w:val="0"/>
          <w:numId w:val="2"/>
        </w:numPr>
        <w:spacing w:after="120" w:line="264" w:lineRule="auto"/>
        <w:ind w:left="714" w:hanging="357"/>
        <w:contextualSpacing w:val="0"/>
        <w:jc w:val="left"/>
        <w:rPr>
          <w:rFonts w:asciiTheme="minorHAnsi" w:hAnsiTheme="minorHAnsi" w:cstheme="minorHAnsi"/>
          <w:b/>
          <w:bCs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>Lecturas  para los tres seminarios</w:t>
      </w:r>
    </w:p>
    <w:p w14:paraId="19E44626" w14:textId="77777777" w:rsidR="002D2CD9" w:rsidRPr="00CA4874" w:rsidRDefault="002D2CD9">
      <w:pPr>
        <w:pStyle w:val="Prrafodelista"/>
        <w:numPr>
          <w:ilvl w:val="1"/>
          <w:numId w:val="2"/>
        </w:numPr>
        <w:spacing w:after="160" w:line="240" w:lineRule="auto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lastRenderedPageBreak/>
        <w:t>Textos de los apuntes</w:t>
      </w:r>
      <w:r w:rsidRPr="00CA4874">
        <w:rPr>
          <w:rFonts w:asciiTheme="minorHAnsi" w:hAnsiTheme="minorHAnsi" w:cstheme="minorHAnsi"/>
          <w:szCs w:val="24"/>
          <w:lang w:val="es-ES_tradnl"/>
        </w:rPr>
        <w:t xml:space="preserve"> de psicodrama del ITGP para consulta y preparación de los temas</w:t>
      </w:r>
    </w:p>
    <w:p w14:paraId="6563CDF5" w14:textId="77777777" w:rsidR="002D2CD9" w:rsidRPr="00CA4874" w:rsidRDefault="002D2CD9">
      <w:pPr>
        <w:pStyle w:val="Prrafodelista"/>
        <w:numPr>
          <w:ilvl w:val="0"/>
          <w:numId w:val="2"/>
        </w:numPr>
        <w:spacing w:after="120" w:line="264" w:lineRule="auto"/>
        <w:ind w:left="71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>Lectura y presentación de un comentario de cada uno de los libros:</w:t>
      </w:r>
    </w:p>
    <w:p w14:paraId="40E12C03" w14:textId="77777777" w:rsidR="002D2CD9" w:rsidRPr="00CA4874" w:rsidRDefault="002D2CD9">
      <w:pPr>
        <w:pStyle w:val="Prrafodelista"/>
        <w:numPr>
          <w:ilvl w:val="1"/>
          <w:numId w:val="2"/>
        </w:numPr>
        <w:spacing w:after="160" w:line="240" w:lineRule="auto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Manual de Psicodrama Diádico. (2010). P. Población. Ed </w:t>
      </w:r>
      <w:proofErr w:type="spellStart"/>
      <w:r w:rsidRPr="00CA4874">
        <w:rPr>
          <w:rFonts w:asciiTheme="minorHAnsi" w:hAnsiTheme="minorHAnsi" w:cstheme="minorHAnsi"/>
          <w:b/>
          <w:szCs w:val="24"/>
          <w:lang w:val="es-ES_tradnl"/>
        </w:rPr>
        <w:t>Desclee</w:t>
      </w:r>
      <w:proofErr w:type="spellEnd"/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 de Brouwer.</w:t>
      </w:r>
    </w:p>
    <w:p w14:paraId="19623A2C" w14:textId="77777777" w:rsidR="002D2CD9" w:rsidRPr="00CA4874" w:rsidRDefault="002D2CD9">
      <w:pPr>
        <w:pStyle w:val="Prrafodelista"/>
        <w:numPr>
          <w:ilvl w:val="1"/>
          <w:numId w:val="2"/>
        </w:numPr>
        <w:spacing w:after="160" w:line="240" w:lineRule="auto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Psicodrama bipersonal. Su técnica, su terapeuta y su paciente”. </w:t>
      </w:r>
      <w:proofErr w:type="spellStart"/>
      <w:r w:rsidRPr="00CA4874">
        <w:rPr>
          <w:rFonts w:asciiTheme="minorHAnsi" w:hAnsiTheme="minorHAnsi" w:cstheme="minorHAnsi"/>
          <w:b/>
          <w:szCs w:val="24"/>
          <w:lang w:val="es-ES_tradnl"/>
        </w:rPr>
        <w:t>Cukier</w:t>
      </w:r>
      <w:proofErr w:type="spellEnd"/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, </w:t>
      </w:r>
      <w:proofErr w:type="spellStart"/>
      <w:r w:rsidRPr="00CA4874">
        <w:rPr>
          <w:rFonts w:asciiTheme="minorHAnsi" w:hAnsiTheme="minorHAnsi" w:cstheme="minorHAnsi"/>
          <w:b/>
          <w:szCs w:val="24"/>
          <w:lang w:val="es-ES_tradnl"/>
        </w:rPr>
        <w:t>R.Ed</w:t>
      </w:r>
      <w:proofErr w:type="spellEnd"/>
      <w:r w:rsidRPr="00CA4874">
        <w:rPr>
          <w:rFonts w:asciiTheme="minorHAnsi" w:hAnsiTheme="minorHAnsi" w:cstheme="minorHAnsi"/>
          <w:b/>
          <w:szCs w:val="24"/>
          <w:lang w:val="es-ES_tradnl"/>
        </w:rPr>
        <w:t>. Ágora. S. Paulo. Brasil</w:t>
      </w:r>
    </w:p>
    <w:p w14:paraId="685E5D9C" w14:textId="77777777" w:rsidR="002D2CD9" w:rsidRPr="00CA4874" w:rsidRDefault="002D2CD9" w:rsidP="002D2CD9">
      <w:pPr>
        <w:widowControl w:val="0"/>
        <w:spacing w:after="0" w:line="240" w:lineRule="auto"/>
        <w:rPr>
          <w:rFonts w:asciiTheme="minorHAnsi" w:hAnsiTheme="minorHAnsi" w:cstheme="minorHAnsi"/>
          <w:b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  </w:t>
      </w:r>
    </w:p>
    <w:p w14:paraId="073A0949" w14:textId="77777777" w:rsidR="002D2CD9" w:rsidRDefault="002D2CD9">
      <w:pPr>
        <w:pStyle w:val="Prrafodelista"/>
        <w:numPr>
          <w:ilvl w:val="1"/>
          <w:numId w:val="4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SEGUNDO TRIMESTRE.  PSICOTERAPIA PSICODRAMATICA DE PAREJA </w:t>
      </w:r>
    </w:p>
    <w:p w14:paraId="5882E04D" w14:textId="77777777" w:rsidR="002D2CD9" w:rsidRPr="00CA4874" w:rsidRDefault="002D2CD9">
      <w:pPr>
        <w:pStyle w:val="Prrafodelista"/>
        <w:numPr>
          <w:ilvl w:val="1"/>
          <w:numId w:val="11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 xml:space="preserve">      </w:t>
      </w:r>
      <w:r w:rsidRPr="0098526B">
        <w:rPr>
          <w:rFonts w:asciiTheme="minorHAnsi" w:hAnsiTheme="minorHAnsi" w:cstheme="minorHAnsi"/>
          <w:b/>
          <w:szCs w:val="24"/>
          <w:lang w:val="es-ES_tradnl"/>
        </w:rPr>
        <w:t>Aspectos teórico-técnicos</w:t>
      </w:r>
    </w:p>
    <w:p w14:paraId="2FE3DF50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296349">
        <w:rPr>
          <w:rFonts w:asciiTheme="minorHAnsi" w:hAnsiTheme="minorHAnsi" w:cstheme="minorHAnsi"/>
          <w:bCs/>
          <w:szCs w:val="24"/>
          <w:lang w:val="es-ES_tradnl"/>
        </w:rPr>
        <w:t>Definiciones de pareja.</w:t>
      </w:r>
    </w:p>
    <w:p w14:paraId="53FAC4C5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296349">
        <w:rPr>
          <w:rFonts w:asciiTheme="minorHAnsi" w:hAnsiTheme="minorHAnsi" w:cstheme="minorHAnsi"/>
          <w:bCs/>
          <w:szCs w:val="24"/>
          <w:lang w:val="es-ES_tradnl"/>
        </w:rPr>
        <w:t>Roles vínculos y escenas en la configuración de la pareja</w:t>
      </w:r>
    </w:p>
    <w:p w14:paraId="565BA90F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>Variables biopsicosociales. Ciclo evolutivo de la pareja.</w:t>
      </w:r>
    </w:p>
    <w:p w14:paraId="15718915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El p</w:t>
      </w:r>
      <w:r w:rsidRPr="008403A8">
        <w:rPr>
          <w:rFonts w:asciiTheme="minorHAnsi" w:hAnsiTheme="minorHAnsi" w:cstheme="minorHAnsi"/>
          <w:bCs/>
          <w:szCs w:val="24"/>
          <w:lang w:val="es-ES_tradnl"/>
        </w:rPr>
        <w:t>roceso de adaptabilidad ante la crisis. Funcionalidad-disfuncionalidad patología relacional de la pareja.</w:t>
      </w:r>
    </w:p>
    <w:p w14:paraId="3FA49BEF" w14:textId="77777777" w:rsidR="002D2CD9" w:rsidRPr="008403A8" w:rsidRDefault="002D2CD9">
      <w:pPr>
        <w:pStyle w:val="Prrafodelista"/>
        <w:numPr>
          <w:ilvl w:val="2"/>
          <w:numId w:val="11"/>
        </w:numPr>
        <w:spacing w:after="16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403A8">
        <w:rPr>
          <w:rFonts w:asciiTheme="minorHAnsi" w:hAnsiTheme="minorHAnsi" w:cstheme="minorHAnsi"/>
          <w:bCs/>
          <w:szCs w:val="24"/>
          <w:lang w:val="es-ES_tradnl"/>
        </w:rPr>
        <w:t xml:space="preserve"> Relaciones de poder en</w:t>
      </w:r>
      <w:r>
        <w:rPr>
          <w:rFonts w:asciiTheme="minorHAnsi" w:hAnsiTheme="minorHAnsi" w:cstheme="minorHAnsi"/>
          <w:bCs/>
          <w:szCs w:val="24"/>
          <w:lang w:val="es-ES_tradnl"/>
        </w:rPr>
        <w:t xml:space="preserve"> la </w:t>
      </w:r>
      <w:r w:rsidRPr="008403A8">
        <w:rPr>
          <w:rFonts w:asciiTheme="minorHAnsi" w:hAnsiTheme="minorHAnsi" w:cstheme="minorHAnsi"/>
          <w:bCs/>
          <w:szCs w:val="24"/>
          <w:lang w:val="es-ES_tradnl"/>
        </w:rPr>
        <w:t>pareja</w:t>
      </w:r>
    </w:p>
    <w:p w14:paraId="28FEE73C" w14:textId="77777777" w:rsidR="002D2CD9" w:rsidRDefault="002D2CD9">
      <w:pPr>
        <w:pStyle w:val="Prrafodelista"/>
        <w:numPr>
          <w:ilvl w:val="1"/>
          <w:numId w:val="11"/>
        </w:numPr>
        <w:spacing w:after="12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154EFB">
        <w:rPr>
          <w:rFonts w:asciiTheme="minorHAnsi" w:hAnsiTheme="minorHAnsi" w:cstheme="minorHAnsi"/>
          <w:b/>
          <w:szCs w:val="24"/>
          <w:lang w:val="es-ES_tradnl"/>
        </w:rPr>
        <w:t>Encuadre terapéutico</w:t>
      </w:r>
      <w:r w:rsidRPr="00154EFB">
        <w:rPr>
          <w:rFonts w:asciiTheme="minorHAnsi" w:hAnsiTheme="minorHAnsi" w:cstheme="minorHAnsi"/>
          <w:bCs/>
          <w:szCs w:val="24"/>
          <w:lang w:val="es-ES_tradnl"/>
        </w:rPr>
        <w:t xml:space="preserve">: </w:t>
      </w:r>
    </w:p>
    <w:p w14:paraId="55F9A03E" w14:textId="77777777" w:rsidR="002D2CD9" w:rsidRPr="008403A8" w:rsidRDefault="002D2CD9">
      <w:pPr>
        <w:pStyle w:val="Prrafodelista"/>
        <w:numPr>
          <w:ilvl w:val="2"/>
          <w:numId w:val="11"/>
        </w:numPr>
        <w:spacing w:after="16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L</w:t>
      </w:r>
      <w:r w:rsidRPr="00154EFB">
        <w:rPr>
          <w:rFonts w:asciiTheme="minorHAnsi" w:hAnsiTheme="minorHAnsi" w:cstheme="minorHAnsi"/>
          <w:bCs/>
          <w:szCs w:val="24"/>
          <w:lang w:val="es-ES_tradnl"/>
        </w:rPr>
        <w:t>a primera entrevista.</w:t>
      </w:r>
      <w:r>
        <w:rPr>
          <w:rFonts w:asciiTheme="minorHAnsi" w:hAnsiTheme="minorHAnsi" w:cstheme="minorHAnsi"/>
          <w:bCs/>
          <w:szCs w:val="24"/>
          <w:lang w:val="es-ES_tradnl"/>
        </w:rPr>
        <w:t xml:space="preserve"> e</w:t>
      </w:r>
      <w:r w:rsidRPr="00154EFB">
        <w:rPr>
          <w:rFonts w:asciiTheme="minorHAnsi" w:hAnsiTheme="minorHAnsi" w:cstheme="minorHAnsi"/>
          <w:bCs/>
          <w:szCs w:val="24"/>
          <w:lang w:val="es-ES_tradnl"/>
        </w:rPr>
        <w:t xml:space="preserve">ntrevistas posteriores y finalización del </w:t>
      </w:r>
      <w:r>
        <w:rPr>
          <w:rFonts w:asciiTheme="minorHAnsi" w:hAnsiTheme="minorHAnsi" w:cstheme="minorHAnsi"/>
          <w:bCs/>
          <w:szCs w:val="24"/>
          <w:lang w:val="es-ES_tradnl"/>
        </w:rPr>
        <w:t xml:space="preserve"> </w:t>
      </w:r>
      <w:r w:rsidRPr="00154EFB">
        <w:rPr>
          <w:rFonts w:asciiTheme="minorHAnsi" w:hAnsiTheme="minorHAnsi" w:cstheme="minorHAnsi"/>
          <w:bCs/>
          <w:szCs w:val="24"/>
          <w:lang w:val="es-ES_tradnl"/>
        </w:rPr>
        <w:t>tratamiento. contraindicaciones de la terapia de pareja</w:t>
      </w:r>
    </w:p>
    <w:p w14:paraId="6485543F" w14:textId="77777777" w:rsidR="002D2CD9" w:rsidRDefault="002D2CD9">
      <w:pPr>
        <w:pStyle w:val="Prrafodelista"/>
        <w:numPr>
          <w:ilvl w:val="1"/>
          <w:numId w:val="11"/>
        </w:numPr>
        <w:spacing w:after="16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8403A8">
        <w:rPr>
          <w:rFonts w:asciiTheme="minorHAnsi" w:hAnsiTheme="minorHAnsi" w:cstheme="minorHAnsi"/>
          <w:b/>
          <w:szCs w:val="24"/>
          <w:lang w:val="es-ES_tradnl"/>
        </w:rPr>
        <w:t>Técnicas psicodramáticas en terapia de pareja</w:t>
      </w:r>
    </w:p>
    <w:p w14:paraId="69FDDA0A" w14:textId="77777777" w:rsidR="002D2CD9" w:rsidRPr="008403A8" w:rsidRDefault="002D2CD9">
      <w:pPr>
        <w:pStyle w:val="Prrafodelista"/>
        <w:numPr>
          <w:ilvl w:val="1"/>
          <w:numId w:val="11"/>
        </w:numPr>
        <w:spacing w:after="12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8403A8">
        <w:rPr>
          <w:rFonts w:asciiTheme="minorHAnsi" w:hAnsiTheme="minorHAnsi" w:cstheme="minorHAnsi"/>
          <w:b/>
          <w:szCs w:val="24"/>
          <w:lang w:val="es-ES_tradnl"/>
        </w:rPr>
        <w:t>El rol de terapeuta de pareja</w:t>
      </w:r>
    </w:p>
    <w:p w14:paraId="4AA293B7" w14:textId="77777777" w:rsidR="002D2CD9" w:rsidRDefault="002D2CD9" w:rsidP="002D2CD9">
      <w:pPr>
        <w:spacing w:after="0" w:line="264" w:lineRule="auto"/>
        <w:rPr>
          <w:rFonts w:asciiTheme="minorHAnsi" w:hAnsiTheme="minorHAnsi" w:cstheme="minorHAnsi"/>
          <w:b/>
          <w:szCs w:val="24"/>
        </w:rPr>
      </w:pPr>
    </w:p>
    <w:p w14:paraId="5A09A467" w14:textId="77777777" w:rsidR="002D2CD9" w:rsidRPr="00CA4874" w:rsidRDefault="002D2CD9">
      <w:pPr>
        <w:pStyle w:val="Prrafodelista"/>
        <w:numPr>
          <w:ilvl w:val="0"/>
          <w:numId w:val="2"/>
        </w:numPr>
        <w:spacing w:after="120" w:line="264" w:lineRule="auto"/>
        <w:ind w:left="714" w:hanging="357"/>
        <w:contextualSpacing w:val="0"/>
        <w:jc w:val="left"/>
        <w:rPr>
          <w:rFonts w:asciiTheme="minorHAnsi" w:hAnsiTheme="minorHAnsi" w:cstheme="minorHAnsi"/>
          <w:b/>
          <w:bCs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bCs/>
          <w:szCs w:val="24"/>
          <w:lang w:val="es-ES_tradnl"/>
        </w:rPr>
        <w:t xml:space="preserve"> Lecturas </w:t>
      </w:r>
      <w:r>
        <w:rPr>
          <w:rFonts w:asciiTheme="minorHAnsi" w:hAnsiTheme="minorHAnsi" w:cstheme="minorHAnsi"/>
          <w:b/>
          <w:bCs/>
          <w:szCs w:val="24"/>
          <w:lang w:val="es-ES_tradnl"/>
        </w:rPr>
        <w:t>para el segundo trimestre - seminario de psicodrama de pareja</w:t>
      </w:r>
      <w:r w:rsidRPr="00CA4874">
        <w:rPr>
          <w:rFonts w:asciiTheme="minorHAnsi" w:hAnsiTheme="minorHAnsi" w:cstheme="minorHAnsi"/>
          <w:b/>
          <w:szCs w:val="24"/>
          <w:lang w:val="es-ES_tradnl"/>
        </w:rPr>
        <w:t>.</w:t>
      </w:r>
    </w:p>
    <w:p w14:paraId="3EF4E3DA" w14:textId="77777777" w:rsidR="002D2CD9" w:rsidRPr="00CA4874" w:rsidRDefault="002D2CD9">
      <w:pPr>
        <w:pStyle w:val="Prrafodelista"/>
        <w:numPr>
          <w:ilvl w:val="1"/>
          <w:numId w:val="2"/>
        </w:numPr>
        <w:spacing w:after="160" w:line="240" w:lineRule="auto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T</w:t>
      </w:r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extos de los apuntes </w:t>
      </w:r>
      <w:r w:rsidRPr="00CA4874">
        <w:rPr>
          <w:rFonts w:asciiTheme="minorHAnsi" w:hAnsiTheme="minorHAnsi" w:cstheme="minorHAnsi"/>
          <w:szCs w:val="24"/>
          <w:lang w:val="es-ES_tradnl"/>
        </w:rPr>
        <w:t>de psicodrama del ITGP para consulta y preparación de los temas</w:t>
      </w:r>
    </w:p>
    <w:p w14:paraId="53D5F344" w14:textId="77777777" w:rsidR="002D2CD9" w:rsidRPr="00CA4874" w:rsidRDefault="002D2CD9">
      <w:pPr>
        <w:pStyle w:val="Prrafodelista"/>
        <w:numPr>
          <w:ilvl w:val="0"/>
          <w:numId w:val="2"/>
        </w:numPr>
        <w:spacing w:after="120" w:line="264" w:lineRule="auto"/>
        <w:ind w:left="71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Lectura de los </w:t>
      </w:r>
      <w:r>
        <w:rPr>
          <w:rFonts w:asciiTheme="minorHAnsi" w:hAnsiTheme="minorHAnsi" w:cstheme="minorHAnsi"/>
          <w:b/>
          <w:szCs w:val="24"/>
          <w:lang w:val="es-ES_tradnl"/>
        </w:rPr>
        <w:t>capítulos y presentación de un comentario de uno de los siguientes libros</w:t>
      </w:r>
      <w:r w:rsidRPr="00CA4874">
        <w:rPr>
          <w:rFonts w:asciiTheme="minorHAnsi" w:hAnsiTheme="minorHAnsi" w:cstheme="minorHAnsi"/>
          <w:b/>
          <w:szCs w:val="24"/>
          <w:lang w:val="es-ES_tradnl"/>
        </w:rPr>
        <w:t>:</w:t>
      </w:r>
    </w:p>
    <w:p w14:paraId="51E26612" w14:textId="77777777" w:rsidR="002D2CD9" w:rsidRPr="005C542C" w:rsidRDefault="002D2CD9">
      <w:pPr>
        <w:pStyle w:val="Prrafodelista"/>
        <w:numPr>
          <w:ilvl w:val="1"/>
          <w:numId w:val="2"/>
        </w:numPr>
        <w:spacing w:after="120" w:line="264" w:lineRule="auto"/>
        <w:contextualSpacing w:val="0"/>
        <w:jc w:val="left"/>
        <w:rPr>
          <w:rStyle w:val="Hipervnculo"/>
          <w:rFonts w:asciiTheme="minorHAnsi" w:hAnsiTheme="minorHAnsi" w:cstheme="minorHAnsi"/>
          <w:szCs w:val="24"/>
          <w:lang w:val="es-ES_tradnl"/>
        </w:rPr>
      </w:pPr>
      <w:r w:rsidRPr="005C542C">
        <w:rPr>
          <w:b/>
        </w:rPr>
        <w:t xml:space="preserve">Tratado de psicoterapia activa. Un psicodrama actual: </w:t>
      </w:r>
      <w:r w:rsidRPr="005C542C">
        <w:rPr>
          <w:b/>
          <w:bCs/>
        </w:rPr>
        <w:t>Capítulo 22</w:t>
      </w:r>
      <w:r w:rsidRPr="00BB3015">
        <w:t xml:space="preserve"> </w:t>
      </w:r>
      <w:r>
        <w:t>“</w:t>
      </w:r>
      <w:r w:rsidRPr="005C542C">
        <w:rPr>
          <w:i/>
          <w:iCs/>
        </w:rPr>
        <w:t>Psicodrama   de pareja</w:t>
      </w:r>
      <w:r>
        <w:t>” (</w:t>
      </w:r>
      <w:r w:rsidRPr="00BB3015">
        <w:t>Pag.217</w:t>
      </w:r>
      <w:r>
        <w:t xml:space="preserve">) </w:t>
      </w:r>
      <w:r w:rsidRPr="005C542C">
        <w:rPr>
          <w:rFonts w:asciiTheme="minorHAnsi" w:hAnsiTheme="minorHAnsi" w:cstheme="minorHAnsi"/>
          <w:color w:val="222222"/>
          <w:szCs w:val="24"/>
        </w:rPr>
        <w:t xml:space="preserve">Población </w:t>
      </w:r>
      <w:proofErr w:type="spellStart"/>
      <w:r w:rsidRPr="005C542C">
        <w:rPr>
          <w:rFonts w:asciiTheme="minorHAnsi" w:hAnsiTheme="minorHAnsi" w:cstheme="minorHAnsi"/>
          <w:color w:val="222222"/>
          <w:szCs w:val="24"/>
        </w:rPr>
        <w:t>Knappe</w:t>
      </w:r>
      <w:proofErr w:type="spellEnd"/>
      <w:r w:rsidRPr="005C542C">
        <w:rPr>
          <w:rFonts w:asciiTheme="minorHAnsi" w:hAnsiTheme="minorHAnsi" w:cstheme="minorHAnsi"/>
          <w:color w:val="222222"/>
          <w:szCs w:val="24"/>
        </w:rPr>
        <w:t>, P.</w:t>
      </w:r>
      <w:r w:rsidRPr="005C542C">
        <w:rPr>
          <w:rFonts w:asciiTheme="minorHAnsi" w:hAnsiTheme="minorHAnsi" w:cstheme="minorHAnsi"/>
          <w:bCs/>
          <w:color w:val="222222"/>
          <w:szCs w:val="24"/>
        </w:rPr>
        <w:t xml:space="preserve"> </w:t>
      </w:r>
      <w:r w:rsidRPr="005C542C">
        <w:rPr>
          <w:bCs/>
        </w:rPr>
        <w:t>Ed. Morata (2019)</w:t>
      </w:r>
    </w:p>
    <w:p w14:paraId="7572AFBB" w14:textId="77777777" w:rsidR="002D2CD9" w:rsidRDefault="002D2CD9">
      <w:pPr>
        <w:pStyle w:val="Prrafodelista"/>
        <w:widowControl w:val="0"/>
        <w:numPr>
          <w:ilvl w:val="1"/>
          <w:numId w:val="2"/>
        </w:numPr>
        <w:spacing w:after="120" w:line="240" w:lineRule="auto"/>
        <w:ind w:left="1434" w:hanging="357"/>
        <w:contextualSpacing w:val="0"/>
        <w:rPr>
          <w:bCs/>
        </w:rPr>
      </w:pPr>
      <w:r w:rsidRPr="00BC1A97">
        <w:rPr>
          <w:b/>
        </w:rPr>
        <w:t xml:space="preserve">La antinomia amor poder Un nuevo paradigma en el psicodrama: </w:t>
      </w:r>
      <w:r w:rsidRPr="00BC1A97">
        <w:rPr>
          <w:b/>
          <w:bCs/>
        </w:rPr>
        <w:t>Capítulo 11</w:t>
      </w:r>
      <w:r w:rsidRPr="00BB3015">
        <w:t xml:space="preserve"> </w:t>
      </w:r>
      <w:r>
        <w:t>“</w:t>
      </w:r>
      <w:r w:rsidRPr="00BC1A97">
        <w:rPr>
          <w:i/>
          <w:iCs/>
        </w:rPr>
        <w:t>Amor y poder en la pareja . Abordaje clínico</w:t>
      </w:r>
      <w:r>
        <w:t>” (</w:t>
      </w:r>
      <w:r w:rsidRPr="00BB3015">
        <w:t xml:space="preserve">Pag </w:t>
      </w:r>
      <w:r w:rsidRPr="00BC1A97">
        <w:t xml:space="preserve">105.) </w:t>
      </w:r>
      <w:r w:rsidRPr="00BC1A97">
        <w:rPr>
          <w:rFonts w:asciiTheme="minorHAnsi" w:hAnsiTheme="minorHAnsi" w:cstheme="minorHAnsi"/>
          <w:color w:val="222222"/>
          <w:szCs w:val="24"/>
        </w:rPr>
        <w:t>Población</w:t>
      </w:r>
      <w:r w:rsidRPr="00CA4874">
        <w:rPr>
          <w:rFonts w:asciiTheme="minorHAnsi" w:hAnsiTheme="minorHAnsi" w:cstheme="minorHAnsi"/>
          <w:color w:val="222222"/>
          <w:szCs w:val="24"/>
        </w:rPr>
        <w:t xml:space="preserve"> </w:t>
      </w:r>
      <w:proofErr w:type="spellStart"/>
      <w:r w:rsidRPr="00CA4874">
        <w:rPr>
          <w:rFonts w:asciiTheme="minorHAnsi" w:hAnsiTheme="minorHAnsi" w:cstheme="minorHAnsi"/>
          <w:color w:val="222222"/>
          <w:szCs w:val="24"/>
        </w:rPr>
        <w:t>Knappe</w:t>
      </w:r>
      <w:proofErr w:type="spellEnd"/>
      <w:r w:rsidRPr="00CA4874">
        <w:rPr>
          <w:rFonts w:asciiTheme="minorHAnsi" w:hAnsiTheme="minorHAnsi" w:cstheme="minorHAnsi"/>
          <w:color w:val="222222"/>
          <w:szCs w:val="24"/>
        </w:rPr>
        <w:t>, P.</w:t>
      </w:r>
      <w:r w:rsidRPr="00BC1A97">
        <w:rPr>
          <w:rFonts w:asciiTheme="minorHAnsi" w:hAnsiTheme="minorHAnsi" w:cstheme="minorHAnsi"/>
          <w:bCs/>
          <w:color w:val="222222"/>
          <w:szCs w:val="24"/>
        </w:rPr>
        <w:t xml:space="preserve"> </w:t>
      </w:r>
      <w:r w:rsidRPr="00BC1A97">
        <w:rPr>
          <w:bCs/>
        </w:rPr>
        <w:t>Ed. Morata (20</w:t>
      </w:r>
      <w:r>
        <w:rPr>
          <w:bCs/>
        </w:rPr>
        <w:t>20)</w:t>
      </w:r>
    </w:p>
    <w:p w14:paraId="4BCC880D" w14:textId="77777777" w:rsidR="002D2CD9" w:rsidRPr="005C542C" w:rsidRDefault="002D2CD9">
      <w:pPr>
        <w:pStyle w:val="Prrafodelista"/>
        <w:numPr>
          <w:ilvl w:val="1"/>
          <w:numId w:val="2"/>
        </w:numPr>
        <w:spacing w:after="0" w:line="240" w:lineRule="auto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b/>
        </w:rPr>
        <w:t xml:space="preserve">Yo te manejo, tú me manejas. El poder en las relaciones cotidianas. </w:t>
      </w:r>
      <w:r w:rsidRPr="005C542C">
        <w:rPr>
          <w:rFonts w:asciiTheme="minorHAnsi" w:hAnsiTheme="minorHAnsi" w:cstheme="minorHAnsi"/>
          <w:color w:val="222222"/>
          <w:szCs w:val="24"/>
        </w:rPr>
        <w:t xml:space="preserve">Población </w:t>
      </w:r>
      <w:proofErr w:type="spellStart"/>
      <w:r w:rsidRPr="005C542C">
        <w:rPr>
          <w:rFonts w:asciiTheme="minorHAnsi" w:hAnsiTheme="minorHAnsi" w:cstheme="minorHAnsi"/>
          <w:color w:val="222222"/>
          <w:szCs w:val="24"/>
        </w:rPr>
        <w:t>Knappe</w:t>
      </w:r>
      <w:proofErr w:type="spellEnd"/>
      <w:r w:rsidRPr="005C542C">
        <w:rPr>
          <w:rFonts w:asciiTheme="minorHAnsi" w:hAnsiTheme="minorHAnsi" w:cstheme="minorHAnsi"/>
          <w:color w:val="222222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color w:val="222222"/>
          <w:szCs w:val="24"/>
        </w:rPr>
        <w:t>Deseclée</w:t>
      </w:r>
      <w:proofErr w:type="spellEnd"/>
      <w:r>
        <w:rPr>
          <w:rFonts w:asciiTheme="minorHAnsi" w:hAnsiTheme="minorHAnsi" w:cstheme="minorHAnsi"/>
          <w:color w:val="222222"/>
          <w:szCs w:val="24"/>
        </w:rPr>
        <w:t xml:space="preserve"> De Brower</w:t>
      </w:r>
      <w:r w:rsidRPr="005C542C">
        <w:rPr>
          <w:bCs/>
        </w:rPr>
        <w:t xml:space="preserve"> (20</w:t>
      </w:r>
      <w:r>
        <w:rPr>
          <w:bCs/>
        </w:rPr>
        <w:t>13</w:t>
      </w:r>
      <w:r w:rsidRPr="005C542C">
        <w:rPr>
          <w:bCs/>
        </w:rPr>
        <w:t>)</w:t>
      </w:r>
    </w:p>
    <w:p w14:paraId="008C42F4" w14:textId="77777777" w:rsidR="002D2CD9" w:rsidRDefault="002D2CD9" w:rsidP="002D2CD9">
      <w:pPr>
        <w:pStyle w:val="Prrafodelista"/>
        <w:widowControl w:val="0"/>
        <w:spacing w:after="0" w:line="240" w:lineRule="auto"/>
        <w:ind w:left="1434"/>
        <w:rPr>
          <w:b/>
        </w:rPr>
      </w:pPr>
    </w:p>
    <w:p w14:paraId="1FF13128" w14:textId="77777777" w:rsidR="002D2CD9" w:rsidRPr="00BC1A97" w:rsidRDefault="002D2CD9" w:rsidP="002D2CD9">
      <w:pPr>
        <w:pStyle w:val="Prrafodelista"/>
        <w:widowControl w:val="0"/>
        <w:spacing w:after="0" w:line="240" w:lineRule="auto"/>
        <w:ind w:left="1434"/>
        <w:rPr>
          <w:rFonts w:asciiTheme="minorHAnsi" w:hAnsiTheme="minorHAnsi" w:cstheme="minorHAnsi"/>
          <w:szCs w:val="24"/>
          <w:lang w:val="es-ES_tradnl"/>
        </w:rPr>
      </w:pPr>
    </w:p>
    <w:p w14:paraId="02F78CF3" w14:textId="77777777" w:rsidR="002D2CD9" w:rsidRDefault="002D2CD9">
      <w:pPr>
        <w:pStyle w:val="Prrafodelista"/>
        <w:numPr>
          <w:ilvl w:val="1"/>
          <w:numId w:val="4"/>
        </w:numPr>
        <w:spacing w:after="160" w:line="264" w:lineRule="auto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TERCER TRIMESTRE.  </w:t>
      </w:r>
      <w:r>
        <w:rPr>
          <w:rFonts w:asciiTheme="minorHAnsi" w:hAnsiTheme="minorHAnsi" w:cstheme="minorHAnsi"/>
          <w:b/>
          <w:szCs w:val="24"/>
          <w:lang w:val="es-ES_tradnl"/>
        </w:rPr>
        <w:t>TERAPIA DE FAMILIA PSICODRAMÁTICA</w:t>
      </w:r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 </w:t>
      </w:r>
    </w:p>
    <w:p w14:paraId="6DE6F4D8" w14:textId="77777777" w:rsidR="002D2CD9" w:rsidRDefault="002D2CD9">
      <w:pPr>
        <w:pStyle w:val="Prrafodelista"/>
        <w:numPr>
          <w:ilvl w:val="1"/>
          <w:numId w:val="11"/>
        </w:numPr>
        <w:spacing w:after="16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Sinergia entre los modelos psicodramáticos – sistémicos.</w:t>
      </w:r>
    </w:p>
    <w:p w14:paraId="504BEB42" w14:textId="77777777" w:rsidR="002D2CD9" w:rsidRPr="00CA4874" w:rsidRDefault="002D2CD9">
      <w:pPr>
        <w:pStyle w:val="Prrafodelista"/>
        <w:numPr>
          <w:ilvl w:val="1"/>
          <w:numId w:val="11"/>
        </w:numPr>
        <w:spacing w:after="12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 w:rsidRPr="008403A8">
        <w:rPr>
          <w:rFonts w:asciiTheme="minorHAnsi" w:hAnsiTheme="minorHAnsi" w:cstheme="minorHAnsi"/>
          <w:b/>
          <w:szCs w:val="24"/>
          <w:lang w:val="es-ES_tradnl"/>
        </w:rPr>
        <w:t>Aspectos teórico-técnicos.</w:t>
      </w:r>
    </w:p>
    <w:p w14:paraId="0B8D219D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308A2">
        <w:rPr>
          <w:rFonts w:asciiTheme="minorHAnsi" w:hAnsiTheme="minorHAnsi" w:cstheme="minorHAnsi"/>
          <w:bCs/>
          <w:szCs w:val="24"/>
          <w:lang w:val="es-ES_tradnl"/>
        </w:rPr>
        <w:t xml:space="preserve">Terapia grupal interpersonal (J. Leví. Moreno). </w:t>
      </w:r>
    </w:p>
    <w:p w14:paraId="404F4752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308A2">
        <w:rPr>
          <w:rFonts w:asciiTheme="minorHAnsi" w:hAnsiTheme="minorHAnsi" w:cstheme="minorHAnsi"/>
          <w:bCs/>
          <w:szCs w:val="24"/>
          <w:lang w:val="es-ES_tradnl"/>
        </w:rPr>
        <w:t>Necesidades básicas del grupo familiar como red sociométrica</w:t>
      </w:r>
      <w:r>
        <w:rPr>
          <w:rFonts w:asciiTheme="minorHAnsi" w:hAnsiTheme="minorHAnsi" w:cstheme="minorHAnsi"/>
          <w:bCs/>
          <w:szCs w:val="24"/>
          <w:lang w:val="es-ES_tradnl"/>
        </w:rPr>
        <w:t xml:space="preserve"> i</w:t>
      </w:r>
      <w:r w:rsidRPr="008308A2">
        <w:rPr>
          <w:rFonts w:asciiTheme="minorHAnsi" w:hAnsiTheme="minorHAnsi" w:cstheme="minorHAnsi"/>
          <w:bCs/>
          <w:szCs w:val="24"/>
          <w:lang w:val="es-ES_tradnl"/>
        </w:rPr>
        <w:t>nterdependiente.</w:t>
      </w:r>
    </w:p>
    <w:p w14:paraId="3C6FF2F9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8308A2">
        <w:rPr>
          <w:rFonts w:asciiTheme="minorHAnsi" w:hAnsiTheme="minorHAnsi" w:cstheme="minorHAnsi"/>
          <w:bCs/>
          <w:szCs w:val="24"/>
          <w:lang w:val="es-ES_tradnl"/>
        </w:rPr>
        <w:t>Conceptualización del grupo familiar   desde los roles, vínculos y escenas</w:t>
      </w:r>
      <w:r>
        <w:rPr>
          <w:rFonts w:asciiTheme="minorHAnsi" w:hAnsiTheme="minorHAnsi" w:cstheme="minorHAnsi"/>
          <w:bCs/>
          <w:szCs w:val="24"/>
          <w:lang w:val="es-ES_tradnl"/>
        </w:rPr>
        <w:t>. Los subsistemas familiares.</w:t>
      </w:r>
    </w:p>
    <w:p w14:paraId="2DC920A9" w14:textId="77777777" w:rsidR="002D2CD9" w:rsidRPr="008308A2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La perspectiva transgeneracional: Legados, Mitos, Lealtades</w:t>
      </w:r>
    </w:p>
    <w:p w14:paraId="17F6C3F2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BB3015">
        <w:rPr>
          <w:rFonts w:asciiTheme="minorHAnsi" w:hAnsiTheme="minorHAnsi" w:cstheme="minorHAnsi"/>
          <w:bCs/>
          <w:szCs w:val="24"/>
          <w:lang w:val="es-ES_tradnl"/>
        </w:rPr>
        <w:t>Aproximación a la funcionalidad-disfuncionalidad desde criterios psicodramáticos: patología del rol. Patología de la espontaneidad. Patología de la relación</w:t>
      </w:r>
      <w:r>
        <w:rPr>
          <w:rFonts w:asciiTheme="minorHAnsi" w:hAnsiTheme="minorHAnsi" w:cstheme="minorHAnsi"/>
          <w:bCs/>
          <w:szCs w:val="24"/>
          <w:lang w:val="es-ES_tradnl"/>
        </w:rPr>
        <w:t>.</w:t>
      </w:r>
    </w:p>
    <w:p w14:paraId="70C7D881" w14:textId="77777777" w:rsidR="002D2CD9" w:rsidRPr="00BB3015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Visión relacional de la terapia familiar psicodramática.</w:t>
      </w:r>
    </w:p>
    <w:p w14:paraId="3DC9B28B" w14:textId="77777777" w:rsidR="002D2CD9" w:rsidRPr="00BB3015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BB3015">
        <w:rPr>
          <w:rFonts w:asciiTheme="minorHAnsi" w:hAnsiTheme="minorHAnsi" w:cstheme="minorHAnsi"/>
          <w:bCs/>
          <w:szCs w:val="24"/>
          <w:lang w:val="es-ES_tradnl"/>
        </w:rPr>
        <w:t>Metas terapéuticas en terapia familiar</w:t>
      </w:r>
    </w:p>
    <w:p w14:paraId="7DD344B3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BB3015">
        <w:rPr>
          <w:rFonts w:asciiTheme="minorHAnsi" w:hAnsiTheme="minorHAnsi" w:cstheme="minorHAnsi"/>
          <w:bCs/>
          <w:szCs w:val="24"/>
          <w:lang w:val="es-ES_tradnl"/>
        </w:rPr>
        <w:t xml:space="preserve">El </w:t>
      </w:r>
      <w:proofErr w:type="spellStart"/>
      <w:r w:rsidRPr="00BB3015">
        <w:rPr>
          <w:rFonts w:asciiTheme="minorHAnsi" w:hAnsiTheme="minorHAnsi" w:cstheme="minorHAnsi"/>
          <w:bCs/>
          <w:szCs w:val="24"/>
          <w:lang w:val="es-ES_tradnl"/>
        </w:rPr>
        <w:t>psicodramatista</w:t>
      </w:r>
      <w:proofErr w:type="spellEnd"/>
      <w:r w:rsidRPr="00BB3015">
        <w:rPr>
          <w:rFonts w:asciiTheme="minorHAnsi" w:hAnsiTheme="minorHAnsi" w:cstheme="minorHAnsi"/>
          <w:bCs/>
          <w:szCs w:val="24"/>
          <w:lang w:val="es-ES_tradnl"/>
        </w:rPr>
        <w:t xml:space="preserve"> como terapeuta familiar</w:t>
      </w:r>
      <w:r>
        <w:rPr>
          <w:rFonts w:asciiTheme="minorHAnsi" w:hAnsiTheme="minorHAnsi" w:cstheme="minorHAnsi"/>
          <w:bCs/>
          <w:szCs w:val="24"/>
          <w:lang w:val="es-ES_tradnl"/>
        </w:rPr>
        <w:t xml:space="preserve"> (marcos de intervención)</w:t>
      </w:r>
    </w:p>
    <w:p w14:paraId="2CFF8ECD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 xml:space="preserve">El rol del terapeuta familiar </w:t>
      </w:r>
      <w:proofErr w:type="spellStart"/>
      <w:r>
        <w:rPr>
          <w:rFonts w:asciiTheme="minorHAnsi" w:hAnsiTheme="minorHAnsi" w:cstheme="minorHAnsi"/>
          <w:bCs/>
          <w:szCs w:val="24"/>
          <w:lang w:val="es-ES_tradnl"/>
        </w:rPr>
        <w:t>psicodramatista</w:t>
      </w:r>
      <w:proofErr w:type="spellEnd"/>
      <w:r>
        <w:rPr>
          <w:rFonts w:asciiTheme="minorHAnsi" w:hAnsiTheme="minorHAnsi" w:cstheme="minorHAnsi"/>
          <w:bCs/>
          <w:szCs w:val="24"/>
          <w:lang w:val="es-ES_tradnl"/>
        </w:rPr>
        <w:t>.</w:t>
      </w:r>
    </w:p>
    <w:p w14:paraId="6316070B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El proceso de intervención terapéutica en terapia de familia</w:t>
      </w:r>
    </w:p>
    <w:p w14:paraId="5F191027" w14:textId="03A56DD6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Las relaciones de poder en la familia</w:t>
      </w:r>
      <w:r w:rsidR="00FD361A">
        <w:rPr>
          <w:rFonts w:asciiTheme="minorHAnsi" w:hAnsiTheme="minorHAnsi" w:cstheme="minorHAnsi"/>
          <w:bCs/>
          <w:szCs w:val="24"/>
          <w:lang w:val="es-ES_tradnl"/>
        </w:rPr>
        <w:t>.</w:t>
      </w:r>
    </w:p>
    <w:p w14:paraId="2C2D7FB0" w14:textId="6B75C63C" w:rsidR="00FD361A" w:rsidRPr="00AF74C5" w:rsidRDefault="00FD361A" w:rsidP="00BA4FEB">
      <w:pPr>
        <w:pStyle w:val="Prrafodelista"/>
        <w:numPr>
          <w:ilvl w:val="1"/>
          <w:numId w:val="11"/>
        </w:numPr>
        <w:spacing w:after="160" w:line="264" w:lineRule="auto"/>
        <w:ind w:left="1434" w:hanging="357"/>
        <w:contextualSpacing w:val="0"/>
        <w:jc w:val="left"/>
        <w:rPr>
          <w:rFonts w:cstheme="minorHAnsi"/>
          <w:b/>
          <w:bCs/>
          <w:color w:val="000000" w:themeColor="text1"/>
          <w:lang w:val="es-ES_tradnl"/>
        </w:rPr>
      </w:pPr>
      <w:r w:rsidRPr="00BA4FEB">
        <w:rPr>
          <w:rFonts w:asciiTheme="minorHAnsi" w:hAnsiTheme="minorHAnsi" w:cstheme="minorHAnsi"/>
          <w:b/>
          <w:szCs w:val="24"/>
          <w:lang w:val="es-ES_tradnl"/>
        </w:rPr>
        <w:t>T</w:t>
      </w:r>
      <w:r w:rsidR="00BA4FEB">
        <w:rPr>
          <w:rFonts w:asciiTheme="minorHAnsi" w:hAnsiTheme="minorHAnsi" w:cstheme="minorHAnsi"/>
          <w:b/>
          <w:szCs w:val="24"/>
          <w:lang w:val="es-ES_tradnl"/>
        </w:rPr>
        <w:t xml:space="preserve">rabajo psicodramático con adolescentes </w:t>
      </w:r>
      <w:r w:rsidRPr="00AF74C5">
        <w:rPr>
          <w:rFonts w:asciiTheme="minorHAnsi" w:hAnsiTheme="minorHAnsi" w:cstheme="minorHAnsi"/>
          <w:b/>
          <w:bCs/>
          <w:lang w:val="es-ES_tradnl"/>
        </w:rPr>
        <w:t xml:space="preserve">(diádico.   Grupal.    Familiar. Intervenciones preventivas </w:t>
      </w:r>
      <w:proofErr w:type="spellStart"/>
      <w:r w:rsidRPr="00AF74C5">
        <w:rPr>
          <w:rFonts w:asciiTheme="minorHAnsi" w:hAnsiTheme="minorHAnsi" w:cstheme="minorHAnsi"/>
          <w:b/>
          <w:bCs/>
          <w:lang w:val="es-ES_tradnl"/>
        </w:rPr>
        <w:t>sociogrupales</w:t>
      </w:r>
      <w:proofErr w:type="spellEnd"/>
      <w:r w:rsidRPr="00AF74C5">
        <w:rPr>
          <w:rFonts w:asciiTheme="minorHAnsi" w:hAnsiTheme="minorHAnsi" w:cstheme="minorHAnsi"/>
          <w:b/>
          <w:bCs/>
          <w:lang w:val="es-ES_tradnl"/>
        </w:rPr>
        <w:t xml:space="preserve">) </w:t>
      </w:r>
    </w:p>
    <w:p w14:paraId="56AF6B22" w14:textId="1107546F" w:rsidR="002D2CD9" w:rsidRPr="00BA4FEB" w:rsidRDefault="002D2CD9" w:rsidP="00BA4FEB">
      <w:pPr>
        <w:pStyle w:val="Prrafodelista"/>
        <w:numPr>
          <w:ilvl w:val="2"/>
          <w:numId w:val="11"/>
        </w:numPr>
        <w:spacing w:after="16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>
        <w:rPr>
          <w:rFonts w:asciiTheme="minorHAnsi" w:hAnsiTheme="minorHAnsi" w:cstheme="minorHAnsi"/>
          <w:bCs/>
          <w:szCs w:val="24"/>
          <w:lang w:val="es-ES_tradnl"/>
        </w:rPr>
        <w:t>Grupos multifamiliares</w:t>
      </w:r>
    </w:p>
    <w:p w14:paraId="22ADE02E" w14:textId="77777777" w:rsidR="002D2CD9" w:rsidRPr="00BB3015" w:rsidRDefault="002D2CD9">
      <w:pPr>
        <w:pStyle w:val="Prrafodelista"/>
        <w:numPr>
          <w:ilvl w:val="1"/>
          <w:numId w:val="11"/>
        </w:numPr>
        <w:spacing w:after="12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T</w:t>
      </w:r>
      <w:r w:rsidRPr="00BB3015">
        <w:rPr>
          <w:rFonts w:asciiTheme="minorHAnsi" w:hAnsiTheme="minorHAnsi" w:cstheme="minorHAnsi"/>
          <w:b/>
          <w:szCs w:val="24"/>
          <w:lang w:val="es-ES_tradnl"/>
        </w:rPr>
        <w:t>écnicas psicodramáticas aplicadas a terapia familiar</w:t>
      </w:r>
    </w:p>
    <w:p w14:paraId="037DFC9D" w14:textId="77777777" w:rsidR="002D2CD9" w:rsidRPr="00BB3015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BB3015">
        <w:rPr>
          <w:rFonts w:asciiTheme="minorHAnsi" w:hAnsiTheme="minorHAnsi" w:cstheme="minorHAnsi"/>
          <w:bCs/>
          <w:szCs w:val="24"/>
          <w:lang w:val="es-ES_tradnl"/>
        </w:rPr>
        <w:t>Ventajas de los métodos activos en terapia de familia</w:t>
      </w:r>
    </w:p>
    <w:p w14:paraId="1350B37B" w14:textId="77777777" w:rsidR="002D2CD9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BB3015">
        <w:rPr>
          <w:rFonts w:asciiTheme="minorHAnsi" w:hAnsiTheme="minorHAnsi" w:cstheme="minorHAnsi"/>
          <w:bCs/>
          <w:szCs w:val="24"/>
          <w:lang w:val="es-ES_tradnl"/>
        </w:rPr>
        <w:t>Sentido de la dramatización en terapia familiar</w:t>
      </w:r>
    </w:p>
    <w:p w14:paraId="1A02421D" w14:textId="77777777" w:rsidR="002D2CD9" w:rsidRPr="00EF6F04" w:rsidRDefault="002D2CD9">
      <w:pPr>
        <w:pStyle w:val="Prrafodelista"/>
        <w:numPr>
          <w:ilvl w:val="2"/>
          <w:numId w:val="11"/>
        </w:numPr>
        <w:spacing w:after="120" w:line="264" w:lineRule="auto"/>
        <w:ind w:left="1843" w:hanging="357"/>
        <w:contextualSpacing w:val="0"/>
        <w:jc w:val="left"/>
        <w:rPr>
          <w:rFonts w:asciiTheme="minorHAnsi" w:hAnsiTheme="minorHAnsi" w:cstheme="minorHAnsi"/>
          <w:bCs/>
          <w:szCs w:val="24"/>
          <w:lang w:val="es-ES_tradnl"/>
        </w:rPr>
      </w:pPr>
      <w:r w:rsidRPr="00EF6F04">
        <w:rPr>
          <w:rFonts w:asciiTheme="minorHAnsi" w:hAnsiTheme="minorHAnsi" w:cstheme="minorHAnsi"/>
          <w:bCs/>
          <w:szCs w:val="24"/>
          <w:lang w:val="es-ES_tradnl"/>
        </w:rPr>
        <w:t>Escultura y sus modalidades. Técnicas fundamentales psicodramáticas.  Objetos intermediarios</w:t>
      </w:r>
    </w:p>
    <w:p w14:paraId="63AF1080" w14:textId="77777777" w:rsidR="002D2CD9" w:rsidRPr="00BB3015" w:rsidRDefault="002D2CD9">
      <w:pPr>
        <w:pStyle w:val="Prrafodelista"/>
        <w:numPr>
          <w:ilvl w:val="1"/>
          <w:numId w:val="11"/>
        </w:numPr>
        <w:spacing w:after="120" w:line="264" w:lineRule="auto"/>
        <w:ind w:left="1434" w:hanging="357"/>
        <w:contextualSpacing w:val="0"/>
        <w:jc w:val="left"/>
        <w:rPr>
          <w:rFonts w:asciiTheme="minorHAnsi" w:hAnsiTheme="minorHAnsi" w:cstheme="minorHAnsi"/>
          <w:b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Psicoterapia de la finalidad aplicada en terapia de familia.</w:t>
      </w:r>
    </w:p>
    <w:p w14:paraId="4E18E0A8" w14:textId="77777777" w:rsidR="002D2CD9" w:rsidRPr="00D26304" w:rsidRDefault="002D2CD9" w:rsidP="002D2CD9">
      <w:pPr>
        <w:widowControl w:val="0"/>
        <w:spacing w:after="0" w:line="240" w:lineRule="auto"/>
        <w:ind w:left="1080"/>
        <w:rPr>
          <w:rFonts w:asciiTheme="minorHAnsi" w:hAnsiTheme="minorHAnsi" w:cstheme="minorHAnsi"/>
          <w:b/>
          <w:bCs/>
          <w:szCs w:val="24"/>
          <w:lang w:val="es-ES_tradnl"/>
        </w:rPr>
      </w:pPr>
    </w:p>
    <w:p w14:paraId="2B6F64EC" w14:textId="77777777" w:rsidR="002D2CD9" w:rsidRPr="00D26304" w:rsidRDefault="002D2CD9">
      <w:pPr>
        <w:pStyle w:val="Prrafodelista"/>
        <w:numPr>
          <w:ilvl w:val="0"/>
          <w:numId w:val="2"/>
        </w:numPr>
        <w:spacing w:after="120" w:line="264" w:lineRule="auto"/>
        <w:ind w:left="714" w:hanging="357"/>
        <w:contextualSpacing w:val="0"/>
        <w:jc w:val="left"/>
        <w:rPr>
          <w:rFonts w:asciiTheme="minorHAnsi" w:hAnsiTheme="minorHAnsi" w:cstheme="minorHAnsi"/>
          <w:b/>
          <w:bCs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L</w:t>
      </w:r>
      <w:r w:rsidRPr="00D26304">
        <w:rPr>
          <w:rFonts w:asciiTheme="minorHAnsi" w:hAnsiTheme="minorHAnsi" w:cstheme="minorHAnsi"/>
          <w:b/>
          <w:szCs w:val="24"/>
          <w:lang w:val="es-ES_tradnl"/>
        </w:rPr>
        <w:t>ecturas para el tercer trimestre – seminarios de psicodrama de familia</w:t>
      </w:r>
    </w:p>
    <w:p w14:paraId="6B7F8E0B" w14:textId="77777777" w:rsidR="002D2CD9" w:rsidRPr="00CA4874" w:rsidRDefault="002D2CD9">
      <w:pPr>
        <w:pStyle w:val="Prrafodelista"/>
        <w:numPr>
          <w:ilvl w:val="1"/>
          <w:numId w:val="2"/>
        </w:numPr>
        <w:spacing w:after="160" w:line="240" w:lineRule="auto"/>
        <w:ind w:left="1434" w:hanging="357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b/>
          <w:szCs w:val="24"/>
          <w:lang w:val="es-ES_tradnl"/>
        </w:rPr>
        <w:t>T</w:t>
      </w:r>
      <w:r w:rsidRPr="00CA4874">
        <w:rPr>
          <w:rFonts w:asciiTheme="minorHAnsi" w:hAnsiTheme="minorHAnsi" w:cstheme="minorHAnsi"/>
          <w:b/>
          <w:szCs w:val="24"/>
          <w:lang w:val="es-ES_tradnl"/>
        </w:rPr>
        <w:t>extos de los apuntes</w:t>
      </w:r>
      <w:r w:rsidRPr="00CA4874">
        <w:rPr>
          <w:rFonts w:asciiTheme="minorHAnsi" w:hAnsiTheme="minorHAnsi" w:cstheme="minorHAnsi"/>
          <w:szCs w:val="24"/>
          <w:lang w:val="es-ES_tradnl"/>
        </w:rPr>
        <w:t xml:space="preserve"> de psicodrama del ITGP para consulta y preparación de los temas</w:t>
      </w:r>
    </w:p>
    <w:p w14:paraId="177933CF" w14:textId="77777777" w:rsidR="002D2CD9" w:rsidRPr="00CA4874" w:rsidRDefault="002D2CD9">
      <w:pPr>
        <w:pStyle w:val="Prrafodelista"/>
        <w:numPr>
          <w:ilvl w:val="1"/>
          <w:numId w:val="2"/>
        </w:numPr>
        <w:spacing w:after="160" w:line="240" w:lineRule="auto"/>
        <w:ind w:left="1434" w:hanging="357"/>
        <w:contextualSpacing w:val="0"/>
        <w:jc w:val="left"/>
        <w:rPr>
          <w:rFonts w:asciiTheme="minorHAnsi" w:hAnsiTheme="minorHAnsi" w:cstheme="minorHAnsi"/>
          <w:color w:val="222222"/>
          <w:szCs w:val="24"/>
        </w:rPr>
      </w:pPr>
      <w:r w:rsidRPr="00BB3015">
        <w:rPr>
          <w:rFonts w:asciiTheme="minorHAnsi" w:hAnsiTheme="minorHAnsi" w:cstheme="minorHAnsi"/>
          <w:b/>
          <w:iCs/>
          <w:color w:val="222222"/>
          <w:szCs w:val="24"/>
        </w:rPr>
        <w:t>Tratado de psicoterapia activa. Un psicodrama actual</w:t>
      </w:r>
      <w:r>
        <w:rPr>
          <w:rFonts w:asciiTheme="minorHAnsi" w:hAnsiTheme="minorHAnsi" w:cstheme="minorHAnsi"/>
          <w:bCs/>
          <w:iCs/>
          <w:color w:val="222222"/>
          <w:szCs w:val="24"/>
        </w:rPr>
        <w:t>:</w:t>
      </w:r>
      <w:r>
        <w:rPr>
          <w:rFonts w:asciiTheme="minorHAnsi" w:hAnsiTheme="minorHAnsi" w:cstheme="minorHAnsi"/>
          <w:b/>
          <w:iCs/>
          <w:color w:val="222222"/>
          <w:szCs w:val="24"/>
          <w:lang w:val="es-ES_tradnl"/>
        </w:rPr>
        <w:t xml:space="preserve"> C</w:t>
      </w:r>
      <w:proofErr w:type="spellStart"/>
      <w:r w:rsidRPr="00CA4874">
        <w:rPr>
          <w:rFonts w:asciiTheme="minorHAnsi" w:hAnsiTheme="minorHAnsi" w:cstheme="minorHAnsi"/>
          <w:b/>
          <w:iCs/>
          <w:color w:val="222222"/>
          <w:szCs w:val="24"/>
        </w:rPr>
        <w:t>apitulo</w:t>
      </w:r>
      <w:proofErr w:type="spellEnd"/>
      <w:r w:rsidRPr="00CA4874">
        <w:rPr>
          <w:rFonts w:asciiTheme="minorHAnsi" w:hAnsiTheme="minorHAnsi" w:cstheme="minorHAnsi"/>
          <w:b/>
          <w:iCs/>
          <w:color w:val="222222"/>
          <w:szCs w:val="24"/>
        </w:rPr>
        <w:t xml:space="preserve"> 22  </w:t>
      </w:r>
      <w:r>
        <w:rPr>
          <w:rFonts w:asciiTheme="minorHAnsi" w:hAnsiTheme="minorHAnsi" w:cstheme="minorHAnsi"/>
          <w:b/>
          <w:iCs/>
          <w:color w:val="222222"/>
          <w:szCs w:val="24"/>
        </w:rPr>
        <w:t>“</w:t>
      </w:r>
      <w:r w:rsidRPr="00BC1A97">
        <w:rPr>
          <w:rFonts w:asciiTheme="minorHAnsi" w:hAnsiTheme="minorHAnsi" w:cstheme="minorHAnsi"/>
          <w:bCs/>
          <w:i/>
          <w:iCs/>
          <w:szCs w:val="24"/>
          <w:lang w:val="es-ES_tradnl"/>
        </w:rPr>
        <w:t>Psicodrama</w:t>
      </w:r>
      <w:r w:rsidRPr="00BC1A97">
        <w:rPr>
          <w:rFonts w:asciiTheme="minorHAnsi" w:hAnsiTheme="minorHAnsi" w:cstheme="minorHAnsi"/>
          <w:bCs/>
          <w:i/>
          <w:iCs/>
          <w:color w:val="222222"/>
          <w:szCs w:val="24"/>
        </w:rPr>
        <w:t xml:space="preserve"> familiar</w:t>
      </w:r>
      <w:r>
        <w:rPr>
          <w:rFonts w:asciiTheme="minorHAnsi" w:hAnsiTheme="minorHAnsi" w:cstheme="minorHAnsi"/>
          <w:bCs/>
          <w:iCs/>
          <w:color w:val="222222"/>
          <w:szCs w:val="24"/>
        </w:rPr>
        <w:t xml:space="preserve">” (pg. 228) </w:t>
      </w:r>
      <w:r w:rsidRPr="00CA4874">
        <w:rPr>
          <w:rFonts w:asciiTheme="minorHAnsi" w:hAnsiTheme="minorHAnsi" w:cstheme="minorHAnsi"/>
          <w:b/>
          <w:iCs/>
          <w:color w:val="222222"/>
          <w:szCs w:val="24"/>
        </w:rPr>
        <w:t xml:space="preserve"> </w:t>
      </w:r>
      <w:r w:rsidRPr="00CA4874">
        <w:rPr>
          <w:rFonts w:asciiTheme="minorHAnsi" w:hAnsiTheme="minorHAnsi" w:cstheme="minorHAnsi"/>
          <w:color w:val="222222"/>
          <w:szCs w:val="24"/>
        </w:rPr>
        <w:t xml:space="preserve">Población </w:t>
      </w:r>
      <w:proofErr w:type="spellStart"/>
      <w:r w:rsidRPr="00CA4874">
        <w:rPr>
          <w:rFonts w:asciiTheme="minorHAnsi" w:hAnsiTheme="minorHAnsi" w:cstheme="minorHAnsi"/>
          <w:color w:val="222222"/>
          <w:szCs w:val="24"/>
        </w:rPr>
        <w:t>Knappe</w:t>
      </w:r>
      <w:proofErr w:type="spellEnd"/>
      <w:r w:rsidRPr="00CA4874">
        <w:rPr>
          <w:rFonts w:asciiTheme="minorHAnsi" w:hAnsiTheme="minorHAnsi" w:cstheme="minorHAnsi"/>
          <w:color w:val="222222"/>
          <w:szCs w:val="24"/>
        </w:rPr>
        <w:t>, P.</w:t>
      </w:r>
      <w:r w:rsidRPr="00BC1A97">
        <w:rPr>
          <w:rFonts w:asciiTheme="minorHAnsi" w:hAnsiTheme="minorHAnsi" w:cstheme="minorHAnsi"/>
          <w:bCs/>
          <w:color w:val="222222"/>
          <w:szCs w:val="24"/>
        </w:rPr>
        <w:t xml:space="preserve"> </w:t>
      </w:r>
      <w:r w:rsidRPr="00BC1A97">
        <w:rPr>
          <w:bCs/>
        </w:rPr>
        <w:t>Ed. Morata (2019)</w:t>
      </w:r>
    </w:p>
    <w:p w14:paraId="1FC550C3" w14:textId="77777777" w:rsidR="002D2CD9" w:rsidRPr="00CA4874" w:rsidRDefault="002D2CD9">
      <w:pPr>
        <w:pStyle w:val="Prrafodelista"/>
        <w:numPr>
          <w:ilvl w:val="1"/>
          <w:numId w:val="2"/>
        </w:numPr>
        <w:spacing w:after="160" w:line="240" w:lineRule="auto"/>
        <w:ind w:left="1434" w:hanging="357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lastRenderedPageBreak/>
        <w:t>La Escultura en terapia Familiar</w:t>
      </w:r>
      <w:r w:rsidRPr="00CA4874">
        <w:rPr>
          <w:rFonts w:asciiTheme="minorHAnsi" w:hAnsiTheme="minorHAnsi" w:cstheme="minorHAnsi"/>
          <w:szCs w:val="24"/>
          <w:lang w:val="es-ES_tradnl"/>
        </w:rPr>
        <w:t xml:space="preserve">. P. Población y E. López Barberá.    Rev. </w:t>
      </w:r>
      <w:proofErr w:type="spellStart"/>
      <w:r w:rsidRPr="00CA4874">
        <w:rPr>
          <w:rFonts w:asciiTheme="minorHAnsi" w:hAnsiTheme="minorHAnsi" w:cstheme="minorHAnsi"/>
          <w:szCs w:val="24"/>
          <w:lang w:val="es-ES_tradnl"/>
        </w:rPr>
        <w:t>Vinculos</w:t>
      </w:r>
      <w:proofErr w:type="spellEnd"/>
      <w:r w:rsidRPr="00CA4874">
        <w:rPr>
          <w:rFonts w:asciiTheme="minorHAnsi" w:hAnsiTheme="minorHAnsi" w:cstheme="minorHAnsi"/>
          <w:szCs w:val="24"/>
          <w:lang w:val="es-ES_tradnl"/>
        </w:rPr>
        <w:t xml:space="preserve"> Num.3 1991.ISNN:1130-5630</w:t>
      </w:r>
      <w:r>
        <w:rPr>
          <w:rFonts w:asciiTheme="minorHAnsi" w:hAnsiTheme="minorHAnsi" w:cstheme="minorHAnsi"/>
          <w:szCs w:val="24"/>
          <w:lang w:val="es-ES_tradnl"/>
        </w:rPr>
        <w:t xml:space="preserve">. </w:t>
      </w:r>
      <w:r w:rsidRPr="00CA4874">
        <w:rPr>
          <w:rFonts w:asciiTheme="minorHAnsi" w:hAnsiTheme="minorHAnsi" w:cstheme="minorHAnsi"/>
          <w:szCs w:val="24"/>
          <w:lang w:val="es-ES_tradnl"/>
        </w:rPr>
        <w:t>En la sección de artículos de la página Web del Itgp.</w:t>
      </w:r>
      <w:hyperlink r:id="rId10" w:history="1">
        <w:r w:rsidRPr="00CA4874">
          <w:rPr>
            <w:rStyle w:val="Hipervnculo"/>
            <w:rFonts w:asciiTheme="minorHAnsi" w:hAnsiTheme="minorHAnsi" w:cstheme="minorHAnsi"/>
            <w:szCs w:val="24"/>
            <w:lang w:val="es-ES_tradnl"/>
          </w:rPr>
          <w:t>www.itgpsicodrama.org</w:t>
        </w:r>
      </w:hyperlink>
    </w:p>
    <w:p w14:paraId="6FB80408" w14:textId="77777777" w:rsidR="002D2CD9" w:rsidRPr="00CA4874" w:rsidRDefault="002D2CD9">
      <w:pPr>
        <w:pStyle w:val="Prrafodelista"/>
        <w:numPr>
          <w:ilvl w:val="1"/>
          <w:numId w:val="2"/>
        </w:numPr>
        <w:spacing w:after="160" w:line="240" w:lineRule="auto"/>
        <w:ind w:left="1434" w:hanging="357"/>
        <w:contextualSpacing w:val="0"/>
        <w:jc w:val="left"/>
        <w:rPr>
          <w:rFonts w:asciiTheme="minorHAnsi" w:hAnsiTheme="minorHAnsi" w:cstheme="minorHAnsi"/>
          <w:szCs w:val="24"/>
          <w:lang w:val="es-ES_tradnl"/>
        </w:rPr>
      </w:pPr>
      <w:proofErr w:type="spellStart"/>
      <w:r w:rsidRPr="00CA4874">
        <w:rPr>
          <w:rFonts w:asciiTheme="minorHAnsi" w:hAnsiTheme="minorHAnsi" w:cstheme="minorHAnsi"/>
          <w:b/>
          <w:szCs w:val="24"/>
          <w:lang w:val="es-ES_tradnl"/>
        </w:rPr>
        <w:t>Tecnicas</w:t>
      </w:r>
      <w:proofErr w:type="spellEnd"/>
      <w:r w:rsidRPr="00CA4874">
        <w:rPr>
          <w:rFonts w:asciiTheme="minorHAnsi" w:hAnsiTheme="minorHAnsi" w:cstheme="minorHAnsi"/>
          <w:b/>
          <w:szCs w:val="24"/>
          <w:lang w:val="es-ES_tradnl"/>
        </w:rPr>
        <w:t xml:space="preserve"> Activas: más allá de la palabra, más allá de la acción.</w:t>
      </w:r>
      <w:r w:rsidRPr="00CA4874">
        <w:rPr>
          <w:rFonts w:asciiTheme="minorHAnsi" w:hAnsiTheme="minorHAnsi" w:cstheme="minorHAnsi"/>
          <w:szCs w:val="24"/>
          <w:lang w:val="es-ES_tradnl"/>
        </w:rPr>
        <w:t xml:space="preserve"> E. López Barberá.</w:t>
      </w:r>
      <w:r w:rsidRPr="00CA4874">
        <w:rPr>
          <w:rFonts w:asciiTheme="minorHAnsi" w:hAnsiTheme="minorHAnsi" w:cstheme="minorHAnsi"/>
          <w:szCs w:val="24"/>
          <w:shd w:val="clear" w:color="auto" w:fill="FFFFFF"/>
        </w:rPr>
        <w:t xml:space="preserve"> </w:t>
      </w:r>
      <w:r w:rsidRPr="00CA4874">
        <w:rPr>
          <w:rStyle w:val="Textoennegrita"/>
          <w:rFonts w:asciiTheme="minorHAnsi" w:hAnsiTheme="minorHAnsi" w:cstheme="minorHAnsi"/>
          <w:szCs w:val="24"/>
          <w:shd w:val="clear" w:color="auto" w:fill="FFFFFF"/>
        </w:rPr>
        <w:t>Revista Mosaico. ISSN:1887-0600.</w:t>
      </w:r>
      <w:r w:rsidRPr="00CA4874">
        <w:rPr>
          <w:rFonts w:asciiTheme="minorHAnsi" w:hAnsiTheme="minorHAnsi" w:cstheme="minorHAnsi"/>
          <w:szCs w:val="24"/>
          <w:shd w:val="clear" w:color="auto" w:fill="FFFFFF"/>
        </w:rPr>
        <w:t xml:space="preserve"> </w:t>
      </w:r>
      <w:proofErr w:type="spellStart"/>
      <w:r w:rsidRPr="00CA4874">
        <w:rPr>
          <w:rStyle w:val="Textoennegrita"/>
          <w:rFonts w:asciiTheme="minorHAnsi" w:hAnsiTheme="minorHAnsi" w:cstheme="minorHAnsi"/>
          <w:szCs w:val="24"/>
          <w:shd w:val="clear" w:color="auto" w:fill="FFFFFF"/>
        </w:rPr>
        <w:t>Monografico</w:t>
      </w:r>
      <w:proofErr w:type="spellEnd"/>
      <w:r w:rsidRPr="00CA4874">
        <w:rPr>
          <w:rStyle w:val="Textoennegrita"/>
          <w:rFonts w:asciiTheme="minorHAnsi" w:hAnsiTheme="minorHAnsi" w:cstheme="minorHAnsi"/>
          <w:szCs w:val="24"/>
          <w:shd w:val="clear" w:color="auto" w:fill="FFFFFF"/>
        </w:rPr>
        <w:t xml:space="preserve">: Técnicas activas en terapia familiar. Nº60. Febrero 2015, </w:t>
      </w:r>
      <w:proofErr w:type="spellStart"/>
      <w:r w:rsidRPr="00CA4874">
        <w:rPr>
          <w:rStyle w:val="Textoennegrita"/>
          <w:rFonts w:asciiTheme="minorHAnsi" w:hAnsiTheme="minorHAnsi" w:cstheme="minorHAnsi"/>
          <w:szCs w:val="24"/>
          <w:shd w:val="clear" w:color="auto" w:fill="FFFFFF"/>
        </w:rPr>
        <w:t>págs</w:t>
      </w:r>
      <w:proofErr w:type="spellEnd"/>
      <w:r w:rsidRPr="00CA4874">
        <w:rPr>
          <w:rStyle w:val="Textoennegrita"/>
          <w:rFonts w:asciiTheme="minorHAnsi" w:hAnsiTheme="minorHAnsi" w:cstheme="minorHAnsi"/>
          <w:szCs w:val="24"/>
          <w:shd w:val="clear" w:color="auto" w:fill="FFFFFF"/>
        </w:rPr>
        <w:t xml:space="preserve"> 40-53</w:t>
      </w:r>
      <w:r w:rsidRPr="00CA4874">
        <w:rPr>
          <w:rFonts w:asciiTheme="minorHAnsi" w:hAnsiTheme="minorHAnsi" w:cstheme="minorHAnsi"/>
          <w:szCs w:val="24"/>
          <w:lang w:val="es-ES_tradnl"/>
        </w:rPr>
        <w:t xml:space="preserve"> En la sección de artículos de la página Web del </w:t>
      </w:r>
      <w:proofErr w:type="spellStart"/>
      <w:r w:rsidRPr="00CA4874">
        <w:rPr>
          <w:rFonts w:asciiTheme="minorHAnsi" w:hAnsiTheme="minorHAnsi" w:cstheme="minorHAnsi"/>
          <w:szCs w:val="24"/>
          <w:lang w:val="es-ES_tradnl"/>
        </w:rPr>
        <w:t>Itgp</w:t>
      </w:r>
      <w:proofErr w:type="spellEnd"/>
      <w:r w:rsidRPr="00CA4874">
        <w:rPr>
          <w:rFonts w:asciiTheme="minorHAnsi" w:hAnsiTheme="minorHAnsi" w:cstheme="minorHAnsi"/>
          <w:szCs w:val="24"/>
          <w:lang w:val="es-ES_tradnl"/>
        </w:rPr>
        <w:t xml:space="preserve">: </w:t>
      </w:r>
      <w:hyperlink r:id="rId11" w:history="1">
        <w:r w:rsidRPr="00CA4874">
          <w:rPr>
            <w:rStyle w:val="Hipervnculo"/>
            <w:rFonts w:asciiTheme="minorHAnsi" w:hAnsiTheme="minorHAnsi" w:cstheme="minorHAnsi"/>
            <w:szCs w:val="24"/>
            <w:lang w:val="es-ES_tradnl"/>
          </w:rPr>
          <w:t>http://www.itgp.org/articulos.html</w:t>
        </w:r>
      </w:hyperlink>
      <w:r w:rsidRPr="00CA4874">
        <w:rPr>
          <w:rFonts w:asciiTheme="minorHAnsi" w:hAnsiTheme="minorHAnsi" w:cstheme="minorHAnsi"/>
          <w:szCs w:val="24"/>
          <w:lang w:val="es-ES_tradnl"/>
        </w:rPr>
        <w:t xml:space="preserve"> </w:t>
      </w:r>
    </w:p>
    <w:p w14:paraId="017F93C8" w14:textId="77777777" w:rsidR="002D2CD9" w:rsidRDefault="002D2CD9">
      <w:pPr>
        <w:pStyle w:val="Prrafodelista"/>
        <w:numPr>
          <w:ilvl w:val="1"/>
          <w:numId w:val="2"/>
        </w:numPr>
        <w:spacing w:after="160" w:line="240" w:lineRule="auto"/>
        <w:ind w:left="1434" w:hanging="357"/>
        <w:contextualSpacing w:val="0"/>
        <w:jc w:val="left"/>
        <w:rPr>
          <w:rStyle w:val="Hipervnculo"/>
          <w:rFonts w:asciiTheme="minorHAnsi" w:hAnsiTheme="minorHAnsi" w:cstheme="minorHAnsi"/>
          <w:szCs w:val="24"/>
          <w:lang w:val="es-ES_tradnl"/>
        </w:rPr>
      </w:pPr>
      <w:r w:rsidRPr="00CA4874">
        <w:rPr>
          <w:rFonts w:asciiTheme="minorHAnsi" w:hAnsiTheme="minorHAnsi" w:cstheme="minorHAnsi"/>
          <w:b/>
          <w:szCs w:val="24"/>
          <w:lang w:val="es-ES_tradnl"/>
        </w:rPr>
        <w:t>Terapia familiar psicodramática en familias reconstituidas. Un caso clínico.</w:t>
      </w:r>
      <w:r w:rsidRPr="00CA4874">
        <w:rPr>
          <w:rFonts w:asciiTheme="minorHAnsi" w:hAnsiTheme="minorHAnsi" w:cstheme="minorHAnsi"/>
          <w:szCs w:val="24"/>
          <w:lang w:val="es-ES_tradnl"/>
        </w:rPr>
        <w:t xml:space="preserve"> E. López Barberá. Revista </w:t>
      </w:r>
      <w:r w:rsidRPr="00BC1A97">
        <w:rPr>
          <w:rFonts w:asciiTheme="minorHAnsi" w:hAnsiTheme="minorHAnsi" w:cstheme="minorHAnsi"/>
          <w:b/>
          <w:szCs w:val="24"/>
          <w:lang w:val="es-ES_tradnl"/>
        </w:rPr>
        <w:t>Vínculos</w:t>
      </w:r>
      <w:r w:rsidRPr="00CA4874">
        <w:rPr>
          <w:rFonts w:asciiTheme="minorHAnsi" w:hAnsiTheme="minorHAnsi" w:cstheme="minorHAnsi"/>
          <w:szCs w:val="24"/>
          <w:lang w:val="es-ES_tradnl"/>
        </w:rPr>
        <w:t xml:space="preserve">. En la sección de artículos de la página Web del </w:t>
      </w:r>
      <w:proofErr w:type="spellStart"/>
      <w:r w:rsidRPr="00CA4874">
        <w:rPr>
          <w:rFonts w:asciiTheme="minorHAnsi" w:hAnsiTheme="minorHAnsi" w:cstheme="minorHAnsi"/>
          <w:szCs w:val="24"/>
          <w:lang w:val="es-ES_tradnl"/>
        </w:rPr>
        <w:t>Itgp</w:t>
      </w:r>
      <w:proofErr w:type="spellEnd"/>
      <w:r w:rsidRPr="00CA4874">
        <w:rPr>
          <w:rFonts w:asciiTheme="minorHAnsi" w:hAnsiTheme="minorHAnsi" w:cstheme="minorHAnsi"/>
          <w:szCs w:val="24"/>
          <w:lang w:val="es-ES_tradnl"/>
        </w:rPr>
        <w:t xml:space="preserve">: </w:t>
      </w:r>
      <w:hyperlink r:id="rId12" w:history="1">
        <w:r w:rsidRPr="00CA4874">
          <w:rPr>
            <w:rStyle w:val="Hipervnculo"/>
            <w:rFonts w:asciiTheme="minorHAnsi" w:hAnsiTheme="minorHAnsi" w:cstheme="minorHAnsi"/>
            <w:szCs w:val="24"/>
            <w:lang w:val="es-ES_tradnl"/>
          </w:rPr>
          <w:t>http://www.itgp.org/articulos.html</w:t>
        </w:r>
      </w:hyperlink>
    </w:p>
    <w:p w14:paraId="1655104A" w14:textId="77777777" w:rsidR="002D2CD9" w:rsidRPr="00FF2E84" w:rsidRDefault="002D2CD9">
      <w:pPr>
        <w:pStyle w:val="Prrafodelista"/>
        <w:numPr>
          <w:ilvl w:val="1"/>
          <w:numId w:val="2"/>
        </w:numPr>
        <w:spacing w:after="120" w:line="240" w:lineRule="auto"/>
        <w:ind w:left="1434" w:hanging="357"/>
        <w:contextualSpacing w:val="0"/>
        <w:jc w:val="left"/>
        <w:rPr>
          <w:rStyle w:val="Hipervnculo"/>
          <w:rFonts w:asciiTheme="minorHAnsi" w:hAnsiTheme="minorHAnsi" w:cstheme="minorHAnsi"/>
          <w:color w:val="auto"/>
          <w:szCs w:val="24"/>
          <w:lang w:val="es-ES_tradnl"/>
        </w:rPr>
      </w:pPr>
      <w:r w:rsidRPr="00FF2E84">
        <w:rPr>
          <w:rStyle w:val="Hipervnculo"/>
          <w:rFonts w:asciiTheme="minorHAnsi" w:hAnsiTheme="minorHAnsi" w:cstheme="minorHAnsi"/>
          <w:b/>
          <w:bCs/>
          <w:color w:val="auto"/>
          <w:szCs w:val="24"/>
          <w:lang w:val="es-ES_tradnl"/>
        </w:rPr>
        <w:t>Revista digital VÍNCULOS</w:t>
      </w:r>
      <w:r w:rsidRPr="00FF2E84">
        <w:rPr>
          <w:rStyle w:val="Hipervnculo"/>
          <w:rFonts w:asciiTheme="minorHAnsi" w:hAnsiTheme="minorHAnsi" w:cstheme="minorHAnsi"/>
          <w:color w:val="auto"/>
          <w:szCs w:val="24"/>
          <w:lang w:val="es-ES_tradnl"/>
        </w:rPr>
        <w:t>. Revista de Psicodrama, Terapia Familiar y otras Técnicas Grupales (ISNN 2171 – 6676). Disponible en la web del ITGP</w:t>
      </w:r>
    </w:p>
    <w:p w14:paraId="585E95F0" w14:textId="77777777" w:rsidR="002D2CD9" w:rsidRDefault="002D2CD9" w:rsidP="002D2CD9">
      <w:pPr>
        <w:spacing w:after="40" w:line="240" w:lineRule="auto"/>
        <w:ind w:right="284"/>
        <w:rPr>
          <w:rFonts w:asciiTheme="minorHAnsi" w:hAnsiTheme="minorHAnsi" w:cstheme="minorHAnsi"/>
          <w:b/>
          <w:szCs w:val="24"/>
          <w:lang w:val="es-ES_tradnl"/>
        </w:rPr>
      </w:pPr>
    </w:p>
    <w:p w14:paraId="25DE98AD" w14:textId="57D849C1" w:rsidR="00C565DB" w:rsidRPr="000A5CE8" w:rsidRDefault="00C565DB" w:rsidP="00757301">
      <w:pPr>
        <w:spacing w:after="160" w:line="259" w:lineRule="auto"/>
        <w:ind w:left="426" w:firstLine="0"/>
        <w:jc w:val="center"/>
        <w:rPr>
          <w:szCs w:val="24"/>
        </w:rPr>
      </w:pPr>
    </w:p>
    <w:sectPr w:rsidR="00C565DB" w:rsidRPr="000A5CE8" w:rsidSect="007573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700" w:bottom="1140" w:left="1418" w:header="720" w:footer="70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AE551" w14:textId="77777777" w:rsidR="00CB697D" w:rsidRDefault="00CB697D">
      <w:pPr>
        <w:spacing w:after="0" w:line="240" w:lineRule="auto"/>
      </w:pPr>
      <w:r>
        <w:separator/>
      </w:r>
    </w:p>
  </w:endnote>
  <w:endnote w:type="continuationSeparator" w:id="0">
    <w:p w14:paraId="3D9C74F5" w14:textId="77777777" w:rsidR="00CB697D" w:rsidRDefault="00CB6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C92A2" w14:textId="77777777" w:rsidR="00015CDD" w:rsidRDefault="004E1CF7">
    <w:pPr>
      <w:tabs>
        <w:tab w:val="right" w:pos="8509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5126506"/>
      <w:docPartObj>
        <w:docPartGallery w:val="Page Numbers (Bottom of Page)"/>
        <w:docPartUnique/>
      </w:docPartObj>
    </w:sdtPr>
    <w:sdtContent>
      <w:p w14:paraId="646CFBBD" w14:textId="77777777" w:rsidR="000E19C3" w:rsidRDefault="000E19C3" w:rsidP="001E0A71">
        <w:pPr>
          <w:pStyle w:val="Piedepgina"/>
          <w:ind w:left="284"/>
          <w:jc w:val="right"/>
        </w:pPr>
        <w:r w:rsidRPr="000E19C3">
          <w:rPr>
            <w:rFonts w:ascii="Times New Roman" w:hAnsi="Times New Roman"/>
            <w:b/>
            <w:bCs/>
            <w:caps/>
            <w:noProof/>
            <w:color w:val="ED7D31" w:themeColor="accent2"/>
            <w:sz w:val="24"/>
            <w:szCs w:val="24"/>
          </w:rPr>
          <w:drawing>
            <wp:anchor distT="0" distB="0" distL="114300" distR="114300" simplePos="0" relativeHeight="251658240" behindDoc="0" locked="0" layoutInCell="1" allowOverlap="1" wp14:anchorId="6F830647" wp14:editId="1BEE1EE4">
              <wp:simplePos x="0" y="0"/>
              <wp:positionH relativeFrom="margin">
                <wp:posOffset>-508000</wp:posOffset>
              </wp:positionH>
              <wp:positionV relativeFrom="margin">
                <wp:posOffset>8953500</wp:posOffset>
              </wp:positionV>
              <wp:extent cx="2543175" cy="471170"/>
              <wp:effectExtent l="0" t="0" r="9525" b="5080"/>
              <wp:wrapSquare wrapText="bothSides"/>
              <wp:docPr id="1445484037" name="Imagen 14454840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675101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3175" cy="4711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0E19C3">
          <w:rPr>
            <w:rFonts w:ascii="Times New Roman" w:hAnsi="Times New Roman"/>
            <w:sz w:val="24"/>
            <w:szCs w:val="24"/>
          </w:rPr>
          <w:fldChar w:fldCharType="begin"/>
        </w:r>
        <w:r w:rsidRPr="000E19C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E19C3">
          <w:rPr>
            <w:rFonts w:ascii="Times New Roman" w:hAnsi="Times New Roman"/>
            <w:sz w:val="24"/>
            <w:szCs w:val="24"/>
          </w:rPr>
          <w:fldChar w:fldCharType="separate"/>
        </w:r>
        <w:r w:rsidRPr="000E19C3">
          <w:rPr>
            <w:rFonts w:ascii="Times New Roman" w:hAnsi="Times New Roman"/>
            <w:sz w:val="24"/>
            <w:szCs w:val="24"/>
          </w:rPr>
          <w:t>2</w:t>
        </w:r>
        <w:r w:rsidRPr="000E19C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8167D8B" w14:textId="71D3E4EB" w:rsidR="000E19C3" w:rsidRPr="00A36B47" w:rsidRDefault="000E19C3" w:rsidP="000E19C3">
    <w:pPr>
      <w:pStyle w:val="Piedepgina"/>
      <w:tabs>
        <w:tab w:val="clear" w:pos="4680"/>
        <w:tab w:val="clear" w:pos="9360"/>
        <w:tab w:val="left" w:pos="1065"/>
      </w:tabs>
      <w:rPr>
        <w:b/>
        <w:bCs/>
        <w:caps/>
        <w:color w:val="ED7D31" w:themeColor="accent2"/>
        <w:sz w:val="28"/>
        <w:szCs w:val="28"/>
      </w:rPr>
    </w:pPr>
    <w:r>
      <w:rPr>
        <w:b/>
        <w:bCs/>
        <w:caps/>
        <w:color w:val="ED7D31" w:themeColor="accent2"/>
        <w:sz w:val="28"/>
        <w:szCs w:val="2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0F3F8" w14:textId="77777777" w:rsidR="00015CDD" w:rsidRDefault="004E1CF7">
    <w:pPr>
      <w:tabs>
        <w:tab w:val="right" w:pos="8509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29688" w14:textId="77777777" w:rsidR="00CB697D" w:rsidRDefault="00CB697D">
      <w:pPr>
        <w:spacing w:after="187" w:line="259" w:lineRule="auto"/>
        <w:ind w:left="720" w:firstLine="0"/>
        <w:jc w:val="left"/>
      </w:pPr>
      <w:r>
        <w:separator/>
      </w:r>
    </w:p>
  </w:footnote>
  <w:footnote w:type="continuationSeparator" w:id="0">
    <w:p w14:paraId="22C780EE" w14:textId="77777777" w:rsidR="00CB697D" w:rsidRDefault="00CB697D">
      <w:pPr>
        <w:spacing w:after="187" w:line="259" w:lineRule="auto"/>
        <w:ind w:left="72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2DF27" w14:textId="29CC27E3" w:rsidR="00846AE5" w:rsidRDefault="00000000">
    <w:pPr>
      <w:pStyle w:val="Encabezado"/>
    </w:pPr>
    <w:r>
      <w:rPr>
        <w:noProof/>
      </w:rPr>
      <w:pict w14:anchorId="1822F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8829" o:spid="_x0000_s1059" type="#_x0000_t75" style="position:absolute;left:0;text-align:left;margin-left:0;margin-top:0;width:439.35pt;height:650.5pt;z-index:-251651072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0A20A" w14:textId="0E876A4E" w:rsidR="00A36B47" w:rsidRPr="00757301" w:rsidRDefault="00000000" w:rsidP="00757301">
    <w:pPr>
      <w:pStyle w:val="Encabezado"/>
      <w:jc w:val="center"/>
      <w:rPr>
        <w:szCs w:val="24"/>
      </w:rPr>
    </w:pPr>
    <w:r>
      <w:rPr>
        <w:b/>
        <w:bCs/>
        <w:noProof/>
        <w:color w:val="ED7D31" w:themeColor="accent2"/>
        <w:szCs w:val="24"/>
      </w:rPr>
      <w:pict w14:anchorId="3A5E2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8830" o:spid="_x0000_s1060" type="#_x0000_t75" style="position:absolute;left:0;text-align:left;margin-left:0;margin-top:0;width:439.35pt;height:650.5pt;z-index:-251650048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  <w:r w:rsidR="00A83293">
      <w:rPr>
        <w:b/>
        <w:bCs/>
        <w:noProof/>
        <w:color w:val="ED7D31" w:themeColor="accent2"/>
        <w:szCs w:val="24"/>
      </w:rPr>
      <w:t>TEMARIO</w:t>
    </w:r>
    <w:r w:rsidR="002D2CD9">
      <w:rPr>
        <w:b/>
        <w:bCs/>
        <w:noProof/>
        <w:color w:val="ED7D31" w:themeColor="accent2"/>
        <w:szCs w:val="24"/>
      </w:rPr>
      <w:t xml:space="preserve"> </w:t>
    </w:r>
    <w:r w:rsidR="00757301" w:rsidRPr="00757301">
      <w:rPr>
        <w:b/>
        <w:bCs/>
        <w:noProof/>
        <w:color w:val="ED7D31" w:themeColor="accent2"/>
        <w:szCs w:val="24"/>
      </w:rPr>
      <w:t>CURSO 2024-25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7DCD" w14:textId="3076168E" w:rsidR="00757301" w:rsidRDefault="00000000">
    <w:pPr>
      <w:pStyle w:val="Encabezado"/>
    </w:pPr>
    <w:r>
      <w:rPr>
        <w:noProof/>
      </w:rPr>
      <w:pict w14:anchorId="3D4C0E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8828" o:spid="_x0000_s1058" type="#_x0000_t75" style="position:absolute;left:0;text-align:left;margin-left:0;margin-top:0;width:439.35pt;height:650.5pt;z-index:-251652096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  <w:r w:rsidR="00757301">
      <w:rPr>
        <w:noProof/>
      </w:rPr>
      <w:drawing>
        <wp:anchor distT="0" distB="0" distL="114300" distR="114300" simplePos="0" relativeHeight="251663360" behindDoc="1" locked="0" layoutInCell="1" allowOverlap="1" wp14:anchorId="48CB395C" wp14:editId="41111DB6">
          <wp:simplePos x="0" y="0"/>
          <wp:positionH relativeFrom="margin">
            <wp:align>center</wp:align>
          </wp:positionH>
          <wp:positionV relativeFrom="paragraph">
            <wp:posOffset>-347345</wp:posOffset>
          </wp:positionV>
          <wp:extent cx="5866765" cy="1099185"/>
          <wp:effectExtent l="0" t="0" r="635" b="5715"/>
          <wp:wrapNone/>
          <wp:docPr id="988824320" name="Imagen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6765" cy="1099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EF58CC" w14:textId="2D012A5F" w:rsidR="00757301" w:rsidRDefault="00757301" w:rsidP="00757301">
    <w:pPr>
      <w:tabs>
        <w:tab w:val="left" w:pos="5520"/>
      </w:tabs>
      <w:rPr>
        <w:color w:val="999999"/>
        <w:sz w:val="20"/>
        <w:szCs w:val="20"/>
      </w:rPr>
    </w:pPr>
  </w:p>
  <w:p w14:paraId="54D663BF" w14:textId="784EEDC0" w:rsidR="00757301" w:rsidRDefault="00757301" w:rsidP="00757301">
    <w:pPr>
      <w:tabs>
        <w:tab w:val="left" w:pos="5520"/>
      </w:tabs>
      <w:rPr>
        <w:color w:val="999999"/>
        <w:sz w:val="20"/>
        <w:szCs w:val="20"/>
      </w:rPr>
    </w:pPr>
  </w:p>
  <w:p w14:paraId="6042615B" w14:textId="77777777" w:rsidR="00757301" w:rsidRDefault="00757301" w:rsidP="00757301">
    <w:pPr>
      <w:tabs>
        <w:tab w:val="left" w:pos="5520"/>
      </w:tabs>
      <w:rPr>
        <w:color w:val="999999"/>
        <w:sz w:val="20"/>
        <w:szCs w:val="20"/>
      </w:rPr>
    </w:pPr>
  </w:p>
  <w:p w14:paraId="57AC55D2" w14:textId="77777777" w:rsidR="00757301" w:rsidRDefault="00757301" w:rsidP="00757301">
    <w:pPr>
      <w:tabs>
        <w:tab w:val="left" w:pos="5520"/>
      </w:tabs>
      <w:rPr>
        <w:color w:val="999999"/>
        <w:sz w:val="20"/>
        <w:szCs w:val="20"/>
      </w:rPr>
    </w:pPr>
  </w:p>
  <w:p w14:paraId="2321F0F9" w14:textId="6D9DBEC4" w:rsidR="00757301" w:rsidRPr="00B91C94" w:rsidRDefault="00757301" w:rsidP="00757301">
    <w:pPr>
      <w:tabs>
        <w:tab w:val="left" w:pos="5520"/>
      </w:tabs>
      <w:rPr>
        <w:color w:val="999999"/>
        <w:sz w:val="20"/>
        <w:szCs w:val="20"/>
      </w:rPr>
    </w:pPr>
    <w:r w:rsidRPr="00B91C94">
      <w:rPr>
        <w:color w:val="999999"/>
        <w:sz w:val="20"/>
        <w:szCs w:val="20"/>
      </w:rPr>
      <w:t xml:space="preserve">Fundado en 1970. </w:t>
    </w:r>
    <w:r w:rsidRPr="00B91C94">
      <w:rPr>
        <w:color w:val="999999"/>
        <w:sz w:val="20"/>
        <w:szCs w:val="20"/>
        <w:lang w:val="es-ES_tradnl"/>
      </w:rPr>
      <w:t>Miembro de la Asociación Internacional de Psicoterapia de Grupo (IAGP) Miembro fundador de la Sección de Psicodrama de la IAGP</w:t>
    </w:r>
    <w:r w:rsidRPr="00B91C94">
      <w:rPr>
        <w:color w:val="999999"/>
        <w:sz w:val="20"/>
        <w:szCs w:val="20"/>
      </w:rPr>
      <w:t xml:space="preserve">. Programa de formación acreditado por la Asociación Española de Psicodrama (A.E.P) </w:t>
    </w:r>
    <w:r>
      <w:rPr>
        <w:color w:val="999999"/>
        <w:sz w:val="20"/>
        <w:szCs w:val="20"/>
      </w:rPr>
      <w:t xml:space="preserve">y </w:t>
    </w:r>
    <w:r w:rsidRPr="00B91C94">
      <w:rPr>
        <w:color w:val="999999"/>
        <w:sz w:val="20"/>
        <w:szCs w:val="20"/>
      </w:rPr>
      <w:t>por la Federación Española de Asociaciones de Psicoterapeutas (F.E.A.P)</w:t>
    </w:r>
    <w:r>
      <w:rPr>
        <w:color w:val="999999"/>
        <w:sz w:val="20"/>
        <w:szCs w:val="20"/>
      </w:rPr>
      <w:t>.</w:t>
    </w:r>
  </w:p>
  <w:p w14:paraId="5AE6B0BA" w14:textId="66FF7DCD" w:rsidR="00846AE5" w:rsidRDefault="00846A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02F0"/>
    <w:multiLevelType w:val="hybridMultilevel"/>
    <w:tmpl w:val="25BAD0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07D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1E4F85"/>
    <w:multiLevelType w:val="hybridMultilevel"/>
    <w:tmpl w:val="D1462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DBA7E76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C689A"/>
    <w:multiLevelType w:val="hybridMultilevel"/>
    <w:tmpl w:val="880810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807FF"/>
    <w:multiLevelType w:val="hybridMultilevel"/>
    <w:tmpl w:val="F6E8DBE4"/>
    <w:lvl w:ilvl="0" w:tplc="A04E42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F060D"/>
    <w:multiLevelType w:val="multilevel"/>
    <w:tmpl w:val="6380C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87A7FA7"/>
    <w:multiLevelType w:val="hybridMultilevel"/>
    <w:tmpl w:val="67406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75AF5"/>
    <w:multiLevelType w:val="hybridMultilevel"/>
    <w:tmpl w:val="F06CE1D6"/>
    <w:lvl w:ilvl="0" w:tplc="FDBA7E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114D9"/>
    <w:multiLevelType w:val="multilevel"/>
    <w:tmpl w:val="FA7AD6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24B6AA2"/>
    <w:multiLevelType w:val="hybridMultilevel"/>
    <w:tmpl w:val="B66256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741EC"/>
    <w:multiLevelType w:val="hybridMultilevel"/>
    <w:tmpl w:val="E0280B8C"/>
    <w:lvl w:ilvl="0" w:tplc="0C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1" w15:restartNumberingAfterBreak="0">
    <w:nsid w:val="570C315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2304EF"/>
    <w:multiLevelType w:val="hybridMultilevel"/>
    <w:tmpl w:val="8E42275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04B754B"/>
    <w:multiLevelType w:val="hybridMultilevel"/>
    <w:tmpl w:val="3A4275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55424"/>
    <w:multiLevelType w:val="hybridMultilevel"/>
    <w:tmpl w:val="A1FE1B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24C29"/>
    <w:multiLevelType w:val="hybridMultilevel"/>
    <w:tmpl w:val="7DC6A2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3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636FB"/>
    <w:multiLevelType w:val="hybridMultilevel"/>
    <w:tmpl w:val="289C600A"/>
    <w:lvl w:ilvl="0" w:tplc="97F078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DBA7E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25527"/>
    <w:multiLevelType w:val="hybridMultilevel"/>
    <w:tmpl w:val="62721B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A04E4200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4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396245050">
    <w:abstractNumId w:val="10"/>
  </w:num>
  <w:num w:numId="2" w16cid:durableId="159122012">
    <w:abstractNumId w:val="3"/>
  </w:num>
  <w:num w:numId="3" w16cid:durableId="999309982">
    <w:abstractNumId w:val="11"/>
  </w:num>
  <w:num w:numId="4" w16cid:durableId="245455922">
    <w:abstractNumId w:val="5"/>
  </w:num>
  <w:num w:numId="5" w16cid:durableId="1067461083">
    <w:abstractNumId w:val="17"/>
  </w:num>
  <w:num w:numId="6" w16cid:durableId="652832440">
    <w:abstractNumId w:val="12"/>
  </w:num>
  <w:num w:numId="7" w16cid:durableId="1617564104">
    <w:abstractNumId w:val="8"/>
  </w:num>
  <w:num w:numId="8" w16cid:durableId="2122992695">
    <w:abstractNumId w:val="4"/>
  </w:num>
  <w:num w:numId="9" w16cid:durableId="778835305">
    <w:abstractNumId w:val="14"/>
  </w:num>
  <w:num w:numId="10" w16cid:durableId="1461798147">
    <w:abstractNumId w:val="1"/>
  </w:num>
  <w:num w:numId="11" w16cid:durableId="1742098463">
    <w:abstractNumId w:val="2"/>
  </w:num>
  <w:num w:numId="12" w16cid:durableId="1983339197">
    <w:abstractNumId w:val="15"/>
  </w:num>
  <w:num w:numId="13" w16cid:durableId="436096194">
    <w:abstractNumId w:val="16"/>
  </w:num>
  <w:num w:numId="14" w16cid:durableId="72164776">
    <w:abstractNumId w:val="9"/>
  </w:num>
  <w:num w:numId="15" w16cid:durableId="1074812549">
    <w:abstractNumId w:val="7"/>
  </w:num>
  <w:num w:numId="16" w16cid:durableId="285744867">
    <w:abstractNumId w:val="6"/>
  </w:num>
  <w:num w:numId="17" w16cid:durableId="1315182416">
    <w:abstractNumId w:val="0"/>
  </w:num>
  <w:num w:numId="18" w16cid:durableId="72044936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CDD"/>
    <w:rsid w:val="000127A5"/>
    <w:rsid w:val="00015222"/>
    <w:rsid w:val="00015CDD"/>
    <w:rsid w:val="00020D76"/>
    <w:rsid w:val="00021AAE"/>
    <w:rsid w:val="00023320"/>
    <w:rsid w:val="00035FDE"/>
    <w:rsid w:val="00051821"/>
    <w:rsid w:val="000525DB"/>
    <w:rsid w:val="00054A6E"/>
    <w:rsid w:val="00075B6A"/>
    <w:rsid w:val="00084AE8"/>
    <w:rsid w:val="00092401"/>
    <w:rsid w:val="00095273"/>
    <w:rsid w:val="000A5CE8"/>
    <w:rsid w:val="000B034F"/>
    <w:rsid w:val="000B2EC3"/>
    <w:rsid w:val="000B2F33"/>
    <w:rsid w:val="000C115E"/>
    <w:rsid w:val="000C19DB"/>
    <w:rsid w:val="000C1E75"/>
    <w:rsid w:val="000C6F6D"/>
    <w:rsid w:val="000D5394"/>
    <w:rsid w:val="000E19C3"/>
    <w:rsid w:val="000E5B78"/>
    <w:rsid w:val="000F1A1E"/>
    <w:rsid w:val="001015C0"/>
    <w:rsid w:val="00123E30"/>
    <w:rsid w:val="00151B2C"/>
    <w:rsid w:val="0015640B"/>
    <w:rsid w:val="0018152A"/>
    <w:rsid w:val="00197656"/>
    <w:rsid w:val="001A0008"/>
    <w:rsid w:val="001A72F8"/>
    <w:rsid w:val="001B2B03"/>
    <w:rsid w:val="001B3A0E"/>
    <w:rsid w:val="001D6BD1"/>
    <w:rsid w:val="001E0A71"/>
    <w:rsid w:val="00205079"/>
    <w:rsid w:val="002065D3"/>
    <w:rsid w:val="00234346"/>
    <w:rsid w:val="002423F5"/>
    <w:rsid w:val="00243ADD"/>
    <w:rsid w:val="00251F16"/>
    <w:rsid w:val="00256632"/>
    <w:rsid w:val="0026542D"/>
    <w:rsid w:val="002669E0"/>
    <w:rsid w:val="002A0E67"/>
    <w:rsid w:val="002B1C28"/>
    <w:rsid w:val="002B3438"/>
    <w:rsid w:val="002C6045"/>
    <w:rsid w:val="002D2CD9"/>
    <w:rsid w:val="002E041D"/>
    <w:rsid w:val="002F2B8F"/>
    <w:rsid w:val="002F3ACE"/>
    <w:rsid w:val="002F6B17"/>
    <w:rsid w:val="00307262"/>
    <w:rsid w:val="00312B2D"/>
    <w:rsid w:val="003225D2"/>
    <w:rsid w:val="00331972"/>
    <w:rsid w:val="003428EE"/>
    <w:rsid w:val="00345D84"/>
    <w:rsid w:val="00350277"/>
    <w:rsid w:val="0037234C"/>
    <w:rsid w:val="00375DC6"/>
    <w:rsid w:val="0038371B"/>
    <w:rsid w:val="00390A02"/>
    <w:rsid w:val="003966D6"/>
    <w:rsid w:val="003B0069"/>
    <w:rsid w:val="003B48CC"/>
    <w:rsid w:val="003B4FC0"/>
    <w:rsid w:val="003B69F4"/>
    <w:rsid w:val="003C010B"/>
    <w:rsid w:val="003C32C7"/>
    <w:rsid w:val="003C4F06"/>
    <w:rsid w:val="003C68DB"/>
    <w:rsid w:val="003D2C25"/>
    <w:rsid w:val="003F04F0"/>
    <w:rsid w:val="0040763E"/>
    <w:rsid w:val="00417441"/>
    <w:rsid w:val="0043110C"/>
    <w:rsid w:val="0043716B"/>
    <w:rsid w:val="00444B64"/>
    <w:rsid w:val="00444DE9"/>
    <w:rsid w:val="00446896"/>
    <w:rsid w:val="00451555"/>
    <w:rsid w:val="004578AD"/>
    <w:rsid w:val="00465210"/>
    <w:rsid w:val="00474D9B"/>
    <w:rsid w:val="00477831"/>
    <w:rsid w:val="00492FC9"/>
    <w:rsid w:val="004941D5"/>
    <w:rsid w:val="004B0659"/>
    <w:rsid w:val="004B296B"/>
    <w:rsid w:val="004C7CB9"/>
    <w:rsid w:val="004D33A7"/>
    <w:rsid w:val="004E1CF7"/>
    <w:rsid w:val="004E4B21"/>
    <w:rsid w:val="004E4BD2"/>
    <w:rsid w:val="004F578B"/>
    <w:rsid w:val="00516AB9"/>
    <w:rsid w:val="00522ADC"/>
    <w:rsid w:val="00535C1F"/>
    <w:rsid w:val="00552CC0"/>
    <w:rsid w:val="005544A3"/>
    <w:rsid w:val="00563CBC"/>
    <w:rsid w:val="00567FB8"/>
    <w:rsid w:val="00572AD0"/>
    <w:rsid w:val="00576549"/>
    <w:rsid w:val="00577B3D"/>
    <w:rsid w:val="0059603F"/>
    <w:rsid w:val="00596DEC"/>
    <w:rsid w:val="005C41A3"/>
    <w:rsid w:val="005E2BB7"/>
    <w:rsid w:val="006018B5"/>
    <w:rsid w:val="006115B0"/>
    <w:rsid w:val="0061341B"/>
    <w:rsid w:val="00625135"/>
    <w:rsid w:val="006333B0"/>
    <w:rsid w:val="00651033"/>
    <w:rsid w:val="0067500C"/>
    <w:rsid w:val="00684250"/>
    <w:rsid w:val="00690315"/>
    <w:rsid w:val="006A19C2"/>
    <w:rsid w:val="006F4F79"/>
    <w:rsid w:val="006F6B03"/>
    <w:rsid w:val="006F718E"/>
    <w:rsid w:val="0070292B"/>
    <w:rsid w:val="00733DBF"/>
    <w:rsid w:val="00757301"/>
    <w:rsid w:val="0076371E"/>
    <w:rsid w:val="007711AC"/>
    <w:rsid w:val="007712F1"/>
    <w:rsid w:val="00772836"/>
    <w:rsid w:val="00776005"/>
    <w:rsid w:val="00787CE7"/>
    <w:rsid w:val="00796458"/>
    <w:rsid w:val="007A16F0"/>
    <w:rsid w:val="007A1A11"/>
    <w:rsid w:val="007A5368"/>
    <w:rsid w:val="007A76C6"/>
    <w:rsid w:val="007B18A2"/>
    <w:rsid w:val="007B4181"/>
    <w:rsid w:val="007C3029"/>
    <w:rsid w:val="007D55E1"/>
    <w:rsid w:val="007D6C78"/>
    <w:rsid w:val="007E3230"/>
    <w:rsid w:val="007E7034"/>
    <w:rsid w:val="007F3420"/>
    <w:rsid w:val="007F565E"/>
    <w:rsid w:val="00803929"/>
    <w:rsid w:val="00820C2E"/>
    <w:rsid w:val="008337A0"/>
    <w:rsid w:val="00842AC3"/>
    <w:rsid w:val="0084438A"/>
    <w:rsid w:val="00846AE5"/>
    <w:rsid w:val="00850663"/>
    <w:rsid w:val="00851588"/>
    <w:rsid w:val="00855F4D"/>
    <w:rsid w:val="00861E50"/>
    <w:rsid w:val="00866A91"/>
    <w:rsid w:val="008808E6"/>
    <w:rsid w:val="008834E5"/>
    <w:rsid w:val="008875F1"/>
    <w:rsid w:val="008A38F0"/>
    <w:rsid w:val="008A752C"/>
    <w:rsid w:val="008B3EC3"/>
    <w:rsid w:val="008D085A"/>
    <w:rsid w:val="008D21B1"/>
    <w:rsid w:val="008D5464"/>
    <w:rsid w:val="008D6A7C"/>
    <w:rsid w:val="008E6F99"/>
    <w:rsid w:val="0090617B"/>
    <w:rsid w:val="0096735F"/>
    <w:rsid w:val="009714B8"/>
    <w:rsid w:val="009B14DC"/>
    <w:rsid w:val="009B3472"/>
    <w:rsid w:val="009B43BB"/>
    <w:rsid w:val="009C1F27"/>
    <w:rsid w:val="009D5B2D"/>
    <w:rsid w:val="009E5387"/>
    <w:rsid w:val="009E6016"/>
    <w:rsid w:val="00A030EB"/>
    <w:rsid w:val="00A075C8"/>
    <w:rsid w:val="00A1756A"/>
    <w:rsid w:val="00A36B47"/>
    <w:rsid w:val="00A47110"/>
    <w:rsid w:val="00A54C86"/>
    <w:rsid w:val="00A560E3"/>
    <w:rsid w:val="00A61A53"/>
    <w:rsid w:val="00A61BC1"/>
    <w:rsid w:val="00A70C7F"/>
    <w:rsid w:val="00A75146"/>
    <w:rsid w:val="00A82890"/>
    <w:rsid w:val="00A83293"/>
    <w:rsid w:val="00A95D2D"/>
    <w:rsid w:val="00AD1113"/>
    <w:rsid w:val="00AD68DF"/>
    <w:rsid w:val="00AF2B21"/>
    <w:rsid w:val="00AF7D9A"/>
    <w:rsid w:val="00B00161"/>
    <w:rsid w:val="00B4425A"/>
    <w:rsid w:val="00B622F6"/>
    <w:rsid w:val="00B644F2"/>
    <w:rsid w:val="00B8061F"/>
    <w:rsid w:val="00B83642"/>
    <w:rsid w:val="00B96707"/>
    <w:rsid w:val="00BA330F"/>
    <w:rsid w:val="00BA4FEB"/>
    <w:rsid w:val="00BC6332"/>
    <w:rsid w:val="00BD504F"/>
    <w:rsid w:val="00BD7C1F"/>
    <w:rsid w:val="00BE57D4"/>
    <w:rsid w:val="00BF14BB"/>
    <w:rsid w:val="00C017FA"/>
    <w:rsid w:val="00C02FCA"/>
    <w:rsid w:val="00C06D5F"/>
    <w:rsid w:val="00C3049B"/>
    <w:rsid w:val="00C44440"/>
    <w:rsid w:val="00C53254"/>
    <w:rsid w:val="00C565DB"/>
    <w:rsid w:val="00C7230C"/>
    <w:rsid w:val="00C84BD6"/>
    <w:rsid w:val="00C95E31"/>
    <w:rsid w:val="00CA0291"/>
    <w:rsid w:val="00CA7E22"/>
    <w:rsid w:val="00CB697D"/>
    <w:rsid w:val="00CC0166"/>
    <w:rsid w:val="00CD5235"/>
    <w:rsid w:val="00CF4694"/>
    <w:rsid w:val="00CF785D"/>
    <w:rsid w:val="00D04A3F"/>
    <w:rsid w:val="00D1443B"/>
    <w:rsid w:val="00D21435"/>
    <w:rsid w:val="00D3386F"/>
    <w:rsid w:val="00D70083"/>
    <w:rsid w:val="00D72ED8"/>
    <w:rsid w:val="00DA2217"/>
    <w:rsid w:val="00DF0819"/>
    <w:rsid w:val="00E03A58"/>
    <w:rsid w:val="00E1179F"/>
    <w:rsid w:val="00E13B9F"/>
    <w:rsid w:val="00E361AB"/>
    <w:rsid w:val="00E4725A"/>
    <w:rsid w:val="00E55CE6"/>
    <w:rsid w:val="00E85D0D"/>
    <w:rsid w:val="00E85F72"/>
    <w:rsid w:val="00EA3684"/>
    <w:rsid w:val="00EB4398"/>
    <w:rsid w:val="00EC4653"/>
    <w:rsid w:val="00EC504C"/>
    <w:rsid w:val="00ED4B23"/>
    <w:rsid w:val="00EF334A"/>
    <w:rsid w:val="00EF68FD"/>
    <w:rsid w:val="00EF6BF1"/>
    <w:rsid w:val="00F004C2"/>
    <w:rsid w:val="00F15DE6"/>
    <w:rsid w:val="00F3024F"/>
    <w:rsid w:val="00F30E9B"/>
    <w:rsid w:val="00F32267"/>
    <w:rsid w:val="00F329C2"/>
    <w:rsid w:val="00F52CBF"/>
    <w:rsid w:val="00F7244A"/>
    <w:rsid w:val="00F754AE"/>
    <w:rsid w:val="00F90126"/>
    <w:rsid w:val="00F9574D"/>
    <w:rsid w:val="00FA034B"/>
    <w:rsid w:val="00FD361A"/>
    <w:rsid w:val="00FD47AF"/>
    <w:rsid w:val="00FD5830"/>
    <w:rsid w:val="00FD6C30"/>
    <w:rsid w:val="00FF0001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BD2F1"/>
  <w15:docId w15:val="{997A4680-39EA-4F7A-906B-542E664C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6" w:line="250" w:lineRule="auto"/>
      <w:ind w:left="730" w:hanging="1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Verdana" w:eastAsia="Verdana" w:hAnsi="Verdana" w:cs="Verdana"/>
      <w:b/>
      <w:color w:val="000000"/>
      <w:sz w:val="28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/>
      <w:ind w:left="718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tulo4">
    <w:name w:val="heading 4"/>
    <w:next w:val="Normal"/>
    <w:link w:val="Ttulo4Car"/>
    <w:uiPriority w:val="9"/>
    <w:unhideWhenUsed/>
    <w:qFormat/>
    <w:pPr>
      <w:keepNext/>
      <w:keepLines/>
      <w:spacing w:after="0"/>
      <w:ind w:left="109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Verdana" w:eastAsia="Verdana" w:hAnsi="Verdana" w:cs="Verdana"/>
      <w:b/>
      <w:color w:val="000000"/>
      <w:sz w:val="28"/>
    </w:rPr>
  </w:style>
  <w:style w:type="character" w:customStyle="1" w:styleId="Ttulo3Car">
    <w:name w:val="Título 3 Car"/>
    <w:link w:val="Ttulo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4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61"/>
      <w:ind w:left="72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4Car">
    <w:name w:val="Título 4 Car"/>
    <w:link w:val="Ttulo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70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0C7F"/>
    <w:rPr>
      <w:rFonts w:ascii="Times New Roman" w:eastAsia="Times New Roman" w:hAnsi="Times New Roman" w:cs="Times New Roman"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3F04F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A36B47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6B47"/>
    <w:rPr>
      <w:rFonts w:cs="Times New Roman"/>
    </w:rPr>
  </w:style>
  <w:style w:type="paragraph" w:styleId="Textonotapie">
    <w:name w:val="footnote text"/>
    <w:basedOn w:val="Normal"/>
    <w:link w:val="TextonotapieCar"/>
    <w:semiHidden/>
    <w:rsid w:val="007D55E1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D55E1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semiHidden/>
    <w:rsid w:val="007D55E1"/>
    <w:rPr>
      <w:vertAlign w:val="superscript"/>
    </w:rPr>
  </w:style>
  <w:style w:type="paragraph" w:styleId="Textoindependiente">
    <w:name w:val="Body Text"/>
    <w:basedOn w:val="Normal"/>
    <w:link w:val="TextoindependienteCar"/>
    <w:rsid w:val="000A5CE8"/>
    <w:pPr>
      <w:widowControl w:val="0"/>
      <w:spacing w:after="120" w:line="240" w:lineRule="auto"/>
      <w:ind w:left="0" w:firstLine="0"/>
      <w:jc w:val="left"/>
    </w:pPr>
    <w:rPr>
      <w:rFonts w:ascii="Courier New" w:hAnsi="Courier New"/>
      <w:snapToGrid w:val="0"/>
      <w:color w:val="auto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0A5CE8"/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character" w:styleId="Hipervnculo">
    <w:name w:val="Hyperlink"/>
    <w:uiPriority w:val="99"/>
    <w:rsid w:val="00757301"/>
    <w:rPr>
      <w:color w:val="0563C1"/>
      <w:u w:val="single"/>
    </w:rPr>
  </w:style>
  <w:style w:type="paragraph" w:customStyle="1" w:styleId="a">
    <w:name w:val="_"/>
    <w:basedOn w:val="Normal"/>
    <w:uiPriority w:val="99"/>
    <w:rsid w:val="00757301"/>
    <w:pPr>
      <w:widowControl w:val="0"/>
      <w:spacing w:after="0" w:line="240" w:lineRule="auto"/>
      <w:ind w:left="720" w:hanging="720"/>
      <w:jc w:val="left"/>
    </w:pPr>
    <w:rPr>
      <w:rFonts w:ascii="Courier New" w:hAnsi="Courier New" w:cs="Courier New"/>
      <w:color w:val="auto"/>
      <w:szCs w:val="24"/>
      <w:lang w:val="en-US"/>
    </w:rPr>
  </w:style>
  <w:style w:type="table" w:styleId="Tablaconcuadrcula">
    <w:name w:val="Table Grid"/>
    <w:basedOn w:val="Tablanormal"/>
    <w:rsid w:val="0075730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2D2C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gp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tgp.org/articulos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gp.org/articulos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tgpsicodrama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gp.org/publicaciones/parto_accion.pdf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38DC8-97A1-4332-9587-0D6A0510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2441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PCITGP</dc:creator>
  <cp:keywords/>
  <cp:lastModifiedBy>elisa lopez</cp:lastModifiedBy>
  <cp:revision>11</cp:revision>
  <cp:lastPrinted>2024-01-10T12:16:00Z</cp:lastPrinted>
  <dcterms:created xsi:type="dcterms:W3CDTF">2024-05-23T09:55:00Z</dcterms:created>
  <dcterms:modified xsi:type="dcterms:W3CDTF">2024-07-24T08:51:00Z</dcterms:modified>
</cp:coreProperties>
</file>